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5" w:rsidRDefault="00542205" w:rsidP="00832EE2">
      <w:pPr>
        <w:jc w:val="center"/>
        <w:rPr>
          <w:b/>
          <w:sz w:val="28"/>
          <w:szCs w:val="28"/>
        </w:rPr>
      </w:pPr>
    </w:p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464B07" w:rsidRPr="00464B07" w:rsidRDefault="00464B07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>(в редакции от 24.01.2018 протокол №3</w:t>
      </w:r>
      <w:r w:rsidR="00636174">
        <w:rPr>
          <w:bCs/>
          <w:szCs w:val="28"/>
        </w:rPr>
        <w:t>, от 01.03.2018протокол №6</w:t>
      </w:r>
      <w:r w:rsidR="005B2949">
        <w:rPr>
          <w:bCs/>
          <w:szCs w:val="28"/>
        </w:rPr>
        <w:t>, от 06.04.2018 протокол №8</w:t>
      </w:r>
      <w:r w:rsidR="00F3491B">
        <w:rPr>
          <w:bCs/>
          <w:szCs w:val="28"/>
        </w:rPr>
        <w:t>, от 07.05.2018 протокол №11, от 29.06.2018 протокол №1</w:t>
      </w:r>
      <w:r w:rsidR="00AC59F3">
        <w:rPr>
          <w:bCs/>
          <w:szCs w:val="28"/>
        </w:rPr>
        <w:t>5</w:t>
      </w:r>
      <w:r w:rsidR="00BD6EC3">
        <w:rPr>
          <w:bCs/>
          <w:szCs w:val="28"/>
        </w:rPr>
        <w:t xml:space="preserve">, </w:t>
      </w:r>
      <w:proofErr w:type="gramStart"/>
      <w:r w:rsidR="00BD6EC3">
        <w:rPr>
          <w:bCs/>
          <w:szCs w:val="28"/>
        </w:rPr>
        <w:t>от</w:t>
      </w:r>
      <w:proofErr w:type="gramEnd"/>
      <w:r w:rsidR="00BD6EC3">
        <w:rPr>
          <w:bCs/>
          <w:szCs w:val="28"/>
        </w:rPr>
        <w:t xml:space="preserve"> 13.08.2018 протокол №18</w:t>
      </w:r>
      <w:r w:rsidR="00173132">
        <w:rPr>
          <w:bCs/>
          <w:szCs w:val="28"/>
        </w:rPr>
        <w:t>, от 22.08.2018 протокол №19</w:t>
      </w:r>
      <w:r w:rsidR="00086D42">
        <w:rPr>
          <w:bCs/>
          <w:szCs w:val="28"/>
        </w:rPr>
        <w:t>, от 24.09.2018 протокол №21</w:t>
      </w:r>
      <w:r w:rsidR="00B254A7">
        <w:rPr>
          <w:bCs/>
          <w:szCs w:val="28"/>
        </w:rPr>
        <w:t>, от 19.11.2018 протокол №26</w:t>
      </w:r>
      <w:r w:rsidR="00E42B24">
        <w:rPr>
          <w:bCs/>
          <w:szCs w:val="28"/>
        </w:rPr>
        <w:t>, от 26.12.2018 протокол №28</w:t>
      </w:r>
      <w:r w:rsidRPr="00464B07">
        <w:rPr>
          <w:bCs/>
          <w:szCs w:val="28"/>
        </w:rPr>
        <w:t>)</w:t>
      </w:r>
    </w:p>
    <w:p w:rsidR="00C80322" w:rsidRPr="00464B07" w:rsidRDefault="00C80322" w:rsidP="00832EE2">
      <w:pPr>
        <w:jc w:val="center"/>
        <w:rPr>
          <w:bCs/>
          <w:szCs w:val="2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6"/>
        <w:gridCol w:w="2410"/>
        <w:gridCol w:w="1559"/>
        <w:gridCol w:w="3544"/>
      </w:tblGrid>
      <w:tr w:rsidR="00DF2833" w:rsidRPr="00255610" w:rsidTr="003B4A14">
        <w:trPr>
          <w:trHeight w:val="609"/>
          <w:tblHeader/>
        </w:trPr>
        <w:tc>
          <w:tcPr>
            <w:tcW w:w="851" w:type="dxa"/>
            <w:vAlign w:val="center"/>
          </w:tcPr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AC2B6D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B7E8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AC2B6D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DF2833" w:rsidRPr="00AC2B6D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AC2B6D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255610" w:rsidTr="003B4A14">
        <w:trPr>
          <w:trHeight w:val="241"/>
        </w:trPr>
        <w:tc>
          <w:tcPr>
            <w:tcW w:w="15310" w:type="dxa"/>
            <w:gridSpan w:val="5"/>
            <w:vAlign w:val="center"/>
          </w:tcPr>
          <w:p w:rsidR="00C73DF6" w:rsidRPr="00255610" w:rsidRDefault="00C73DF6" w:rsidP="00C73DF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 w:rsidRPr="00255610">
              <w:rPr>
                <w:b/>
                <w:bCs/>
              </w:rPr>
              <w:t>. Контрольная работа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годы» </w:t>
            </w:r>
            <w:r>
              <w:t>в части исполнения Подпрограммы «Развитие малоэтажного жилищного строительства»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квартал 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8B7E89" w:rsidRPr="00450FE3" w:rsidRDefault="00935A50" w:rsidP="008B7E89">
            <w:pPr>
              <w:pStyle w:val="30"/>
              <w:shd w:val="clear" w:color="auto" w:fill="auto"/>
              <w:spacing w:line="240" w:lineRule="auto"/>
              <w:ind w:left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жилищно-коммунального хозяйства и водохозяйственного комплекса Чукотского автономного округа на 2016-2020 годы» мероприятия «Субсидии на возмещение организациям ЖКХ фактических затрат, связанных с приобретением питьевой воды в </w:t>
            </w:r>
            <w:proofErr w:type="spellStart"/>
            <w:r w:rsidRPr="00450FE3">
              <w:rPr>
                <w:sz w:val="24"/>
                <w:szCs w:val="24"/>
              </w:rPr>
              <w:t>г</w:t>
            </w:r>
            <w:proofErr w:type="gramStart"/>
            <w:r w:rsidRPr="00450FE3">
              <w:rPr>
                <w:sz w:val="24"/>
                <w:szCs w:val="24"/>
              </w:rPr>
              <w:t>.П</w:t>
            </w:r>
            <w:proofErr w:type="gramEnd"/>
            <w:r w:rsidRPr="00450FE3">
              <w:rPr>
                <w:sz w:val="24"/>
                <w:szCs w:val="24"/>
              </w:rPr>
              <w:t>евек</w:t>
            </w:r>
            <w:proofErr w:type="spellEnd"/>
            <w:r w:rsidRPr="00450FE3">
              <w:rPr>
                <w:sz w:val="24"/>
                <w:szCs w:val="24"/>
              </w:rPr>
              <w:t>»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Тодавчич</w:t>
            </w:r>
            <w:proofErr w:type="spellEnd"/>
            <w:r w:rsidRPr="00450FE3"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исполнения окружного бюджета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8B7E89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Default="00935A50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3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на 2014-2022 гг.» Подпрограммы «Развитие авиационного комплекса» за 2016-2017 годы</w:t>
            </w:r>
          </w:p>
          <w:p w:rsidR="00D674F7" w:rsidRPr="00450FE3" w:rsidRDefault="00D674F7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I-I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935A50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бюджета: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, </w:t>
            </w: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val="en-US"/>
              </w:rPr>
              <w:t xml:space="preserve">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/>
        </w:tc>
      </w:tr>
      <w:tr w:rsidR="00935A50" w:rsidRPr="00450FE3" w:rsidTr="003B4A14">
        <w:trPr>
          <w:trHeight w:val="2130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.1.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 xml:space="preserve">Муниципальному образованию </w:t>
            </w:r>
            <w:proofErr w:type="spellStart"/>
            <w:r w:rsidRPr="00450FE3">
              <w:rPr>
                <w:bCs/>
                <w:color w:val="000000" w:themeColor="text1"/>
              </w:rPr>
              <w:t>Провиденский</w:t>
            </w:r>
            <w:proofErr w:type="spellEnd"/>
            <w:r w:rsidRPr="00450FE3">
              <w:rPr>
                <w:bCs/>
                <w:color w:val="000000" w:themeColor="text1"/>
              </w:rPr>
              <w:t xml:space="preserve"> городской округ 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700625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округа».</w:t>
            </w:r>
          </w:p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 xml:space="preserve">Совместное мероприятие с контрольно-счетным органом </w:t>
            </w:r>
            <w:proofErr w:type="spellStart"/>
            <w:r w:rsidRPr="00450FE3">
              <w:rPr>
                <w:color w:val="000000"/>
              </w:rPr>
              <w:t>Провиденского</w:t>
            </w:r>
            <w:proofErr w:type="spellEnd"/>
            <w:r w:rsidRPr="00450FE3">
              <w:rPr>
                <w:color w:val="000000"/>
              </w:rPr>
              <w:t xml:space="preserve"> городского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.2.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 xml:space="preserve">Муниципальному образованию городской округ </w:t>
            </w:r>
            <w:proofErr w:type="spellStart"/>
            <w:r w:rsidRPr="00450FE3">
              <w:rPr>
                <w:bCs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D21081">
            <w:pPr>
              <w:jc w:val="both"/>
            </w:pPr>
            <w:r w:rsidRPr="00450FE3">
              <w:rPr>
                <w:color w:val="000000"/>
              </w:rPr>
              <w:t>совместное м</w:t>
            </w:r>
            <w:r w:rsidR="00D21081">
              <w:rPr>
                <w:color w:val="000000"/>
              </w:rPr>
              <w:t>ероприятие с контрольно-счетным о</w:t>
            </w:r>
            <w:r w:rsidRPr="00450FE3">
              <w:rPr>
                <w:color w:val="000000"/>
              </w:rPr>
              <w:t xml:space="preserve">рганом городского округа </w:t>
            </w:r>
            <w:proofErr w:type="spellStart"/>
            <w:r w:rsidRPr="00450FE3">
              <w:rPr>
                <w:color w:val="000000"/>
              </w:rPr>
              <w:t>Эгвекинот</w:t>
            </w:r>
            <w:proofErr w:type="spellEnd"/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450FE3" w:rsidRDefault="00BD2A43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E23A1">
              <w:rPr>
                <w:bCs/>
                <w:color w:val="000000" w:themeColor="text1"/>
              </w:rPr>
              <w:t xml:space="preserve">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продовольственными товарами в 2017 году, в </w:t>
            </w:r>
            <w:proofErr w:type="spellStart"/>
            <w:r w:rsidRPr="00FE23A1">
              <w:rPr>
                <w:bCs/>
                <w:color w:val="000000" w:themeColor="text1"/>
              </w:rPr>
              <w:t>Анадырском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муниципальном районе, </w:t>
            </w:r>
            <w:proofErr w:type="spellStart"/>
            <w:r w:rsidRPr="00FE23A1">
              <w:rPr>
                <w:bCs/>
                <w:color w:val="000000" w:themeColor="text1"/>
              </w:rPr>
              <w:t>Провиденском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городском округе, </w:t>
            </w:r>
            <w:proofErr w:type="spellStart"/>
            <w:r w:rsidRPr="00FE23A1">
              <w:rPr>
                <w:bCs/>
                <w:color w:val="000000" w:themeColor="text1"/>
              </w:rPr>
              <w:t>Билибинском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муниципальном районе, городском округе </w:t>
            </w:r>
            <w:proofErr w:type="spellStart"/>
            <w:r w:rsidRPr="00FE23A1">
              <w:rPr>
                <w:bCs/>
                <w:color w:val="000000" w:themeColor="text1"/>
              </w:rPr>
              <w:t>Певек</w:t>
            </w:r>
            <w:proofErr w:type="spellEnd"/>
            <w:r w:rsidRPr="00FE23A1">
              <w:rPr>
                <w:bCs/>
                <w:color w:val="000000" w:themeColor="text1"/>
              </w:rPr>
              <w:t>, Чукотском муниципальном районе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CF128F" w:rsidP="00625B6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</w:rPr>
              <w:t xml:space="preserve"> 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50FE3">
              <w:rPr>
                <w:color w:val="000000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«Обеспечение государственных гарантий и развитие современной инфраструктуры образования, спорта и туризма» мероприятия «Субсидии на обустройство имущественного комплекса горнолыжного назначения» за 2017 год и истекший период 2018 года</w:t>
            </w:r>
            <w:proofErr w:type="gramEnd"/>
          </w:p>
        </w:tc>
        <w:tc>
          <w:tcPr>
            <w:tcW w:w="2410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  <w:p w:rsidR="00935A50" w:rsidRPr="00450FE3" w:rsidRDefault="00935A50" w:rsidP="00935A50">
            <w:pPr>
              <w:jc w:val="both"/>
            </w:pPr>
            <w:r w:rsidRPr="00450FE3">
              <w:t>Совместное мероприятие с Контрольно-счетным отделом при Совете депутатов городского округа Анадырь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8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в рамках Государственной программы Чукотского автономного округа «Развитие здравоохранения Чукотского автономного округа на 2016-2020 годы» за 2017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EF57C7" w:rsidP="00EF57C7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Ш</w:t>
            </w:r>
            <w:proofErr w:type="gramEnd"/>
            <w:r w:rsidR="00935A50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jc w:val="both"/>
            </w:pPr>
            <w:r w:rsidRPr="00450FE3">
              <w:t>Параллельное мероприятие с контрольно-счетными органами Дальневосточного федерального округа</w:t>
            </w:r>
          </w:p>
        </w:tc>
      </w:tr>
      <w:tr w:rsidR="00935A50" w:rsidRPr="00450FE3" w:rsidTr="003B4A14">
        <w:trPr>
          <w:trHeight w:val="684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726932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174EA8">
              <w:rPr>
                <w:bCs/>
                <w:color w:val="000000" w:themeColor="text1"/>
              </w:rPr>
              <w:t>Проверка реализации мероприятий приоритетного проекта «Формирование комфортной городской среды» в Чукотском автономном округе за 2017 год</w:t>
            </w:r>
            <w:r w:rsidRPr="00174EA8">
              <w:rPr>
                <w:color w:val="000000" w:themeColor="text1"/>
              </w:rPr>
              <w:t xml:space="preserve"> и </w:t>
            </w:r>
            <w:r w:rsidRPr="00174EA8">
              <w:rPr>
                <w:color w:val="000000"/>
              </w:rPr>
              <w:t>истекший период 2018 года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0FE3">
              <w:t>Тодавчич</w:t>
            </w:r>
            <w:proofErr w:type="spellEnd"/>
            <w:r w:rsidRPr="00450FE3">
              <w:t xml:space="preserve"> О.М.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2E3B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726932" w:rsidP="00935A50">
            <w:pPr>
              <w:jc w:val="both"/>
            </w:pPr>
            <w:r w:rsidRPr="00174EA8">
              <w:rPr>
                <w:color w:val="000000" w:themeColor="text1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351BC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D21081" w:rsidRDefault="00935A50" w:rsidP="00935A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D21081" w:rsidRPr="00450FE3" w:rsidRDefault="00D21081" w:rsidP="00935A50">
            <w:pPr>
              <w:autoSpaceDE w:val="0"/>
              <w:autoSpaceDN w:val="0"/>
              <w:adjustRightInd w:val="0"/>
              <w:jc w:val="both"/>
            </w:pP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      </w:r>
          </w:p>
        </w:tc>
        <w:tc>
          <w:tcPr>
            <w:tcW w:w="2410" w:type="dxa"/>
          </w:tcPr>
          <w:p w:rsidR="00935A50" w:rsidRPr="00450FE3" w:rsidRDefault="00CC4D9E" w:rsidP="00935A5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Тодавчич</w:t>
            </w:r>
            <w:proofErr w:type="spellEnd"/>
            <w: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674F7" w:rsidRPr="00450FE3" w:rsidRDefault="00935A50" w:rsidP="003B4A14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гг.» за 2017 год и истекший период 2018 года, в части использования средств, выделенных СПК «Чукотка»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>Обращение Прокуратуры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1.13.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 xml:space="preserve">Проверка законности и результативности расходования бюджетных средств, направленных на реализацию Государственной программы «Развитие транспортной инфраструктуры на 2014-2022 гг.» Подпрограммы «Совершенствование и развитие сети автомобильных дорог», мероприятий по реконструкции автомобильных дорог общего пользования регионального значения и сооружений на них за </w:t>
            </w:r>
            <w:r w:rsidR="00BD6EC3">
              <w:t>2014-</w:t>
            </w:r>
            <w:r w:rsidRPr="00450FE3">
              <w:t>2017 год</w:t>
            </w:r>
            <w:r w:rsidR="00BD6EC3">
              <w:t>ы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Поручение Государственной Думы Федерального собрания Российской Федерации (постановление от 26.05.2017 №1573-7ГД)</w:t>
            </w:r>
          </w:p>
        </w:tc>
      </w:tr>
      <w:tr w:rsidR="0089524A" w:rsidRPr="00450FE3" w:rsidTr="008E3C84">
        <w:tc>
          <w:tcPr>
            <w:tcW w:w="851" w:type="dxa"/>
          </w:tcPr>
          <w:p w:rsidR="0089524A" w:rsidRPr="005C56F6" w:rsidRDefault="0089524A" w:rsidP="00935A50">
            <w:pPr>
              <w:jc w:val="center"/>
              <w:rPr>
                <w:b/>
                <w:i/>
              </w:rPr>
            </w:pPr>
            <w:r w:rsidRPr="005C56F6">
              <w:rPr>
                <w:b/>
                <w:i/>
              </w:rPr>
              <w:t>1.14.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89524A" w:rsidRPr="00450FE3" w:rsidRDefault="0089524A" w:rsidP="00935A50">
            <w:pPr>
              <w:jc w:val="both"/>
              <w:rPr>
                <w:color w:val="000000"/>
              </w:rPr>
            </w:pPr>
            <w:r w:rsidRPr="006B6E9D">
              <w:rPr>
                <w:i/>
              </w:rPr>
              <w:t>Исключен</w:t>
            </w:r>
          </w:p>
        </w:tc>
      </w:tr>
      <w:tr w:rsidR="00935A50" w:rsidRPr="00450FE3" w:rsidTr="003B4A14">
        <w:trPr>
          <w:trHeight w:val="1488"/>
        </w:trPr>
        <w:tc>
          <w:tcPr>
            <w:tcW w:w="851" w:type="dxa"/>
          </w:tcPr>
          <w:p w:rsidR="00935A50" w:rsidRPr="005C56F6" w:rsidRDefault="00BD6EC3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5</w:t>
            </w:r>
            <w:r w:rsidR="00935A50" w:rsidRPr="005C56F6">
              <w:rPr>
                <w:b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935A50" w:rsidRPr="00450FE3" w:rsidRDefault="00935A50" w:rsidP="00935A50">
            <w:pPr>
              <w:pStyle w:val="30"/>
              <w:shd w:val="clear" w:color="auto" w:fill="auto"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</w:t>
            </w:r>
            <w:proofErr w:type="spellStart"/>
            <w:r w:rsidRPr="00450FE3">
              <w:rPr>
                <w:sz w:val="24"/>
                <w:szCs w:val="24"/>
              </w:rPr>
              <w:t>Энергоэффективность</w:t>
            </w:r>
            <w:proofErr w:type="spellEnd"/>
            <w:r w:rsidRPr="00450FE3">
              <w:rPr>
                <w:sz w:val="24"/>
                <w:szCs w:val="24"/>
              </w:rPr>
              <w:t xml:space="preserve"> и развитие энергетики Чукотского автономного округа на 2016-2020 годы» Подпрограммы «Развитие и модернизация электроэнергетики» за 2017 год</w:t>
            </w:r>
          </w:p>
        </w:tc>
        <w:tc>
          <w:tcPr>
            <w:tcW w:w="2410" w:type="dxa"/>
          </w:tcPr>
          <w:p w:rsidR="00935A50" w:rsidRPr="00450FE3" w:rsidRDefault="00935A50" w:rsidP="00D674F7">
            <w:pPr>
              <w:jc w:val="center"/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12421D" w:rsidRDefault="0012421D" w:rsidP="0093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</w:pPr>
            <w:r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ind w:left="34"/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3B4A14">
        <w:tc>
          <w:tcPr>
            <w:tcW w:w="851" w:type="dxa"/>
          </w:tcPr>
          <w:p w:rsidR="00935A50" w:rsidRPr="005C56F6" w:rsidRDefault="00935A50" w:rsidP="00BD6EC3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6</w:t>
            </w:r>
            <w:r w:rsidRPr="005C56F6">
              <w:rPr>
                <w:b/>
              </w:rPr>
              <w:t>.</w:t>
            </w: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BD6EC3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6</w:t>
            </w:r>
            <w:r w:rsidRPr="005C56F6">
              <w:rPr>
                <w:b/>
              </w:rPr>
              <w:t>.1</w:t>
            </w: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2D1DCA">
            <w:pPr>
              <w:jc w:val="center"/>
              <w:rPr>
                <w:b/>
              </w:rPr>
            </w:pPr>
          </w:p>
          <w:p w:rsidR="002D1DCA" w:rsidRPr="005C56F6" w:rsidRDefault="002D1DCA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6</w:t>
            </w:r>
            <w:r w:rsidRPr="005C56F6">
              <w:rPr>
                <w:b/>
              </w:rPr>
              <w:t>.2</w:t>
            </w:r>
          </w:p>
        </w:tc>
        <w:tc>
          <w:tcPr>
            <w:tcW w:w="6946" w:type="dxa"/>
            <w:shd w:val="clear" w:color="auto" w:fill="auto"/>
          </w:tcPr>
          <w:p w:rsidR="002D1DCA" w:rsidRPr="00CF2B7C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C">
              <w:rPr>
                <w:color w:val="000000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</w:t>
            </w:r>
            <w:r w:rsidR="002D1DCA" w:rsidRPr="00CF2B7C">
              <w:rPr>
                <w:color w:val="000000"/>
              </w:rPr>
              <w:t xml:space="preserve"> за 2016-2017 годы:</w:t>
            </w:r>
          </w:p>
          <w:p w:rsidR="00935A50" w:rsidRPr="00CF2B7C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B7C">
              <w:rPr>
                <w:color w:val="000000"/>
              </w:rPr>
              <w:t>Подпрограммы «Укрепление единого пространства и развитие межнациональных отношений», мероприятия «Сохранение и развитие традиционной народной культуры, нематериального культурного наследия народов</w:t>
            </w:r>
            <w:r w:rsidR="002D1DCA" w:rsidRPr="00CF2B7C">
              <w:rPr>
                <w:color w:val="000000"/>
              </w:rPr>
              <w:t xml:space="preserve"> Чукотского автономного округа»;</w:t>
            </w:r>
          </w:p>
          <w:p w:rsidR="002D1DCA" w:rsidRPr="00CF2B7C" w:rsidRDefault="002D1DCA" w:rsidP="002D1DCA">
            <w:pPr>
              <w:pStyle w:val="ac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F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  <w:r w:rsidRPr="00CF2B7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государственных гарантий и развитие современной инфраструктуры образования, культуры, спорта и туризма» </w:t>
            </w:r>
            <w:r w:rsidRPr="00CF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(основное мероприятие «</w:t>
            </w:r>
            <w:r w:rsidRPr="00CF2B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Материальное обеспечение отраслей образования, культуры, спорта и туризма</w:t>
            </w:r>
            <w:r w:rsidRPr="00CF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»), Подпрограммы «Развитие кадрового потенциала» (основное мероприятие «Содействие в приобретении жилья специалистам Чукотского автономного округа») и Подпрограммы «Поддержка туризма».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2D1DCA" w:rsidRPr="00450FE3" w:rsidRDefault="00935A50" w:rsidP="002D1DCA">
            <w:pPr>
              <w:jc w:val="both"/>
              <w:rPr>
                <w:color w:val="000000"/>
              </w:rPr>
            </w:pPr>
            <w:r w:rsidRPr="00450FE3">
              <w:t>Поручение Думы Чукотского автономного округа</w:t>
            </w:r>
            <w:r w:rsidR="002D1DCA">
              <w:t xml:space="preserve">, </w:t>
            </w:r>
            <w:r w:rsidR="002D1DCA"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935A50">
            <w:pPr>
              <w:jc w:val="both"/>
            </w:pPr>
          </w:p>
        </w:tc>
      </w:tr>
      <w:tr w:rsidR="00935A50" w:rsidRPr="00450FE3" w:rsidTr="003B4A14">
        <w:trPr>
          <w:trHeight w:val="1283"/>
        </w:trPr>
        <w:tc>
          <w:tcPr>
            <w:tcW w:w="851" w:type="dxa"/>
          </w:tcPr>
          <w:p w:rsidR="00935A50" w:rsidRPr="005C56F6" w:rsidRDefault="00935A50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1.1</w:t>
            </w:r>
            <w:r w:rsidR="004E5224" w:rsidRPr="005C56F6">
              <w:rPr>
                <w:b/>
              </w:rPr>
              <w:t>7</w:t>
            </w:r>
            <w:r w:rsidRPr="005C56F6">
              <w:rPr>
                <w:b/>
              </w:rPr>
              <w:t>.</w:t>
            </w:r>
          </w:p>
        </w:tc>
        <w:tc>
          <w:tcPr>
            <w:tcW w:w="6946" w:type="dxa"/>
          </w:tcPr>
          <w:p w:rsidR="00935A50" w:rsidRPr="00CF2B7C" w:rsidRDefault="00CF2B7C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F2B7C">
              <w:rPr>
                <w:bCs/>
              </w:rPr>
              <w:t>Анализ поступления в окружной бюджет доходов от использования государственной собственности Чукотского автономного округа за 2018 год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CF2B7C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3B4A14">
        <w:trPr>
          <w:trHeight w:val="422"/>
        </w:trPr>
        <w:tc>
          <w:tcPr>
            <w:tcW w:w="851" w:type="dxa"/>
          </w:tcPr>
          <w:p w:rsidR="00935A50" w:rsidRPr="005C56F6" w:rsidRDefault="00935A50" w:rsidP="004E5224">
            <w:pPr>
              <w:jc w:val="center"/>
              <w:rPr>
                <w:b/>
              </w:rPr>
            </w:pPr>
            <w:r w:rsidRPr="005C56F6">
              <w:rPr>
                <w:b/>
              </w:rPr>
              <w:t>1.</w:t>
            </w:r>
            <w:r w:rsidR="004E5224" w:rsidRPr="005C56F6">
              <w:rPr>
                <w:b/>
              </w:rPr>
              <w:t>18</w:t>
            </w:r>
          </w:p>
        </w:tc>
        <w:tc>
          <w:tcPr>
            <w:tcW w:w="6946" w:type="dxa"/>
          </w:tcPr>
          <w:p w:rsidR="00935A50" w:rsidRPr="00450FE3" w:rsidRDefault="00935A50" w:rsidP="00935A50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Аудит закупок товаров, работ, услуг для государственных (муниципальных) нужд, выполнения государственного (муниципального) задания, или отдельными видами юридических лиц за 2017 год и истекший период 2018 года</w:t>
            </w:r>
          </w:p>
        </w:tc>
        <w:tc>
          <w:tcPr>
            <w:tcW w:w="2410" w:type="dxa"/>
          </w:tcPr>
          <w:p w:rsidR="00935A50" w:rsidRPr="00450FE3" w:rsidRDefault="00935A50" w:rsidP="00935A50">
            <w:pPr>
              <w:jc w:val="center"/>
              <w:rPr>
                <w:iCs/>
                <w:color w:val="000000"/>
              </w:rPr>
            </w:pPr>
            <w:proofErr w:type="spellStart"/>
            <w:r w:rsidRPr="00450FE3">
              <w:rPr>
                <w:color w:val="000000"/>
              </w:rPr>
              <w:t>Тодавчич</w:t>
            </w:r>
            <w:proofErr w:type="spellEnd"/>
            <w:r w:rsidRPr="00450FE3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E90C1D" w:rsidRPr="00450FE3" w:rsidTr="003B4A14">
        <w:trPr>
          <w:trHeight w:val="422"/>
        </w:trPr>
        <w:tc>
          <w:tcPr>
            <w:tcW w:w="851" w:type="dxa"/>
          </w:tcPr>
          <w:p w:rsidR="00E90C1D" w:rsidRPr="005C56F6" w:rsidRDefault="00E90C1D" w:rsidP="004E5224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1.19.</w:t>
            </w:r>
            <w:bookmarkEnd w:id="0"/>
          </w:p>
        </w:tc>
        <w:tc>
          <w:tcPr>
            <w:tcW w:w="6946" w:type="dxa"/>
          </w:tcPr>
          <w:p w:rsidR="002D7219" w:rsidRPr="00A7185C" w:rsidRDefault="002D7219" w:rsidP="002D7219">
            <w:pPr>
              <w:autoSpaceDE w:val="0"/>
              <w:autoSpaceDN w:val="0"/>
              <w:adjustRightInd w:val="0"/>
              <w:jc w:val="both"/>
            </w:pPr>
            <w:r w:rsidRPr="00A7185C">
              <w:t xml:space="preserve">Проверка </w:t>
            </w:r>
            <w:proofErr w:type="gramStart"/>
            <w:r w:rsidRPr="00A7185C">
              <w:t>законности использования средств бюджета городского округа</w:t>
            </w:r>
            <w:proofErr w:type="gramEnd"/>
            <w:r w:rsidRPr="00A7185C"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</w:t>
            </w:r>
            <w:r w:rsidR="00A7185C">
              <w:t xml:space="preserve"> </w:t>
            </w:r>
            <w:r w:rsidRPr="00A7185C">
              <w:t>территории городского округа Анадырь на 2016 - 2018 годы»</w:t>
            </w:r>
            <w:r w:rsidR="00A7185C">
              <w:t xml:space="preserve"> </w:t>
            </w:r>
            <w:r w:rsidRPr="00A7185C">
              <w:t>за 2017 год</w:t>
            </w:r>
          </w:p>
          <w:p w:rsidR="00E90C1D" w:rsidRPr="00A7185C" w:rsidRDefault="00E90C1D" w:rsidP="0042205B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0C1D" w:rsidRPr="00A7185C" w:rsidRDefault="00E90C1D" w:rsidP="00935A50">
            <w:pPr>
              <w:jc w:val="center"/>
              <w:rPr>
                <w:color w:val="000000"/>
              </w:rPr>
            </w:pPr>
            <w:proofErr w:type="spellStart"/>
            <w:r w:rsidRPr="00A7185C">
              <w:rPr>
                <w:color w:val="000000"/>
              </w:rPr>
              <w:t>Тодавчич</w:t>
            </w:r>
            <w:proofErr w:type="spellEnd"/>
            <w:r w:rsidRPr="00A7185C">
              <w:rPr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E90C1D" w:rsidRPr="00A7185C" w:rsidRDefault="00E90C1D" w:rsidP="00935A50">
            <w:pPr>
              <w:jc w:val="center"/>
              <w:rPr>
                <w:color w:val="000000"/>
              </w:rPr>
            </w:pPr>
            <w:r w:rsidRPr="00A7185C">
              <w:rPr>
                <w:color w:val="000000"/>
              </w:rPr>
              <w:t>декабрь 2018 – февраль 2019 года</w:t>
            </w:r>
          </w:p>
        </w:tc>
        <w:tc>
          <w:tcPr>
            <w:tcW w:w="3544" w:type="dxa"/>
          </w:tcPr>
          <w:p w:rsidR="00E90C1D" w:rsidRPr="00A7185C" w:rsidRDefault="00E90C1D" w:rsidP="00E90C1D">
            <w:pPr>
              <w:jc w:val="both"/>
            </w:pPr>
            <w:r w:rsidRPr="00A7185C">
              <w:t>Обращение Председателя контрольно-счетного отдела при Совете депутатов городского округа Анадырь</w:t>
            </w:r>
          </w:p>
          <w:p w:rsidR="00E90C1D" w:rsidRPr="00A7185C" w:rsidRDefault="00E90C1D" w:rsidP="00E90C1D">
            <w:pPr>
              <w:jc w:val="both"/>
              <w:rPr>
                <w:color w:val="000000"/>
              </w:rPr>
            </w:pPr>
            <w:r w:rsidRPr="00A7185C">
              <w:t>Совместное мероприятие с Контрольно-счетным отделом при Совете депутатов городского округа Анадырь</w:t>
            </w:r>
          </w:p>
        </w:tc>
      </w:tr>
      <w:tr w:rsidR="00D00084" w:rsidRPr="00450FE3" w:rsidTr="003B4A14">
        <w:trPr>
          <w:trHeight w:val="163"/>
        </w:trPr>
        <w:tc>
          <w:tcPr>
            <w:tcW w:w="15310" w:type="dxa"/>
            <w:gridSpan w:val="5"/>
            <w:vAlign w:val="center"/>
          </w:tcPr>
          <w:p w:rsidR="00D00084" w:rsidRPr="005C56F6" w:rsidRDefault="00D00084" w:rsidP="00D00084">
            <w:pPr>
              <w:pStyle w:val="1"/>
              <w:jc w:val="center"/>
            </w:pPr>
            <w:r w:rsidRPr="005C56F6">
              <w:rPr>
                <w:lang w:val="en-US"/>
              </w:rPr>
              <w:t>II</w:t>
            </w:r>
            <w:r w:rsidRPr="005C56F6">
              <w:t>. Экспертно-аналитическая работа</w:t>
            </w:r>
          </w:p>
          <w:p w:rsidR="004E74FD" w:rsidRPr="005C56F6" w:rsidRDefault="004E74FD" w:rsidP="004E74FD"/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2.1.</w:t>
            </w:r>
          </w:p>
        </w:tc>
        <w:tc>
          <w:tcPr>
            <w:tcW w:w="6946" w:type="dxa"/>
          </w:tcPr>
          <w:p w:rsidR="00D00084" w:rsidRPr="00450FE3" w:rsidRDefault="00D00084" w:rsidP="00C314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D00084" w:rsidP="00D0008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2.2.</w:t>
            </w:r>
          </w:p>
        </w:tc>
        <w:tc>
          <w:tcPr>
            <w:tcW w:w="6946" w:type="dxa"/>
          </w:tcPr>
          <w:p w:rsidR="00D00084" w:rsidRPr="00450FE3" w:rsidRDefault="00C02078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</w:t>
            </w:r>
            <w:r w:rsidR="000B039B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C02078" w:rsidP="002E44C9">
            <w:pPr>
              <w:jc w:val="center"/>
            </w:pPr>
            <w:r w:rsidRPr="005C56F6">
              <w:t>2.2.1</w:t>
            </w:r>
            <w:r w:rsidR="00D00084" w:rsidRPr="005C56F6"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Мониторинг реализации государственных программ Чукотского автономного округа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</w:pPr>
            <w:r w:rsidRPr="005C56F6">
              <w:t>2.2.</w:t>
            </w:r>
            <w:r w:rsidR="00C02078" w:rsidRPr="005C56F6">
              <w:t>2</w:t>
            </w:r>
            <w:r w:rsidRPr="005C56F6"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реализации приоритетных проектов на территории Чукотского автономного округа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i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</w:pPr>
            <w:r w:rsidRPr="005C56F6">
              <w:t>2.2.</w:t>
            </w:r>
            <w:r w:rsidR="00C02078" w:rsidRPr="005C56F6">
              <w:t>3</w:t>
            </w:r>
            <w:r w:rsidRPr="005C56F6"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jc w:val="both"/>
            </w:pPr>
            <w:r w:rsidRPr="00450FE3">
              <w:t xml:space="preserve">Мониторинг </w:t>
            </w:r>
            <w:proofErr w:type="gramStart"/>
            <w:r w:rsidRPr="00450FE3">
              <w:t>резул</w:t>
            </w:r>
            <w:r w:rsidR="000B039B" w:rsidRPr="00450FE3">
              <w:t>ьтатов реализации майских</w:t>
            </w:r>
            <w:r w:rsidRPr="00450FE3">
              <w:t xml:space="preserve"> Указов Президента Российской Федерации</w:t>
            </w:r>
            <w:proofErr w:type="gramEnd"/>
            <w:r w:rsidR="000B039B" w:rsidRPr="00450FE3">
              <w:t xml:space="preserve"> 2012 года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2.3.</w:t>
            </w:r>
          </w:p>
        </w:tc>
        <w:tc>
          <w:tcPr>
            <w:tcW w:w="6946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</w:t>
            </w:r>
            <w:r w:rsidR="00D00084" w:rsidRPr="00450FE3">
              <w:rPr>
                <w:sz w:val="24"/>
                <w:szCs w:val="24"/>
              </w:rPr>
              <w:t xml:space="preserve"> исполнения бюджета Чукотского территориального фонда обязательного медицинского страхования за текущий финансовый год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D00084" w:rsidRPr="00450FE3" w:rsidRDefault="0012421D" w:rsidP="0012421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283D4E"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60BC6"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 </w:t>
            </w:r>
            <w:r w:rsidR="00560BC6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2.4.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полноты, достоверности и соответствия установленным требованиям бюджетной отчетности главных администраторов бюджетных средств (внешняя проверка)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2.5.</w:t>
            </w:r>
          </w:p>
        </w:tc>
        <w:tc>
          <w:tcPr>
            <w:tcW w:w="6946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="00F80977"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окружного бюджета за 2017 год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Default="00D00084" w:rsidP="00351BCE">
            <w:pPr>
              <w:ind w:left="6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461CF0" w:rsidRPr="00450FE3" w:rsidRDefault="00461CF0" w:rsidP="00351BCE">
            <w:pPr>
              <w:ind w:left="6"/>
              <w:jc w:val="both"/>
              <w:rPr>
                <w:b/>
              </w:rPr>
            </w:pP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D00084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2.6.</w:t>
            </w:r>
          </w:p>
        </w:tc>
        <w:tc>
          <w:tcPr>
            <w:tcW w:w="6946" w:type="dxa"/>
          </w:tcPr>
          <w:p w:rsidR="00D00084" w:rsidRPr="00450FE3" w:rsidRDefault="00F80977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бюджета Чукотского территориального фонда обязательного медицинского страхования за 2017 год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3B4A14">
        <w:trPr>
          <w:trHeight w:val="334"/>
        </w:trPr>
        <w:tc>
          <w:tcPr>
            <w:tcW w:w="851" w:type="dxa"/>
          </w:tcPr>
          <w:p w:rsidR="00D00084" w:rsidRPr="005C56F6" w:rsidRDefault="00630B39" w:rsidP="002E44C9">
            <w:pPr>
              <w:jc w:val="center"/>
              <w:rPr>
                <w:b/>
              </w:rPr>
            </w:pPr>
            <w:r w:rsidRPr="005C56F6">
              <w:rPr>
                <w:b/>
              </w:rPr>
              <w:t>2.7</w:t>
            </w:r>
            <w:r w:rsidR="00D00084" w:rsidRPr="005C56F6">
              <w:rPr>
                <w:b/>
              </w:rPr>
              <w:t>.</w:t>
            </w:r>
          </w:p>
        </w:tc>
        <w:tc>
          <w:tcPr>
            <w:tcW w:w="6946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Экспертиза проекта закона об исполнении окружного бюджета за 2017 год </w:t>
            </w:r>
          </w:p>
        </w:tc>
        <w:tc>
          <w:tcPr>
            <w:tcW w:w="2410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630B39" w:rsidRPr="00450FE3" w:rsidTr="003B4A14">
        <w:trPr>
          <w:trHeight w:val="647"/>
        </w:trPr>
        <w:tc>
          <w:tcPr>
            <w:tcW w:w="851" w:type="dxa"/>
          </w:tcPr>
          <w:p w:rsidR="00630B39" w:rsidRPr="005C56F6" w:rsidRDefault="00630B39" w:rsidP="002E44C9">
            <w:pPr>
              <w:jc w:val="center"/>
            </w:pPr>
            <w:r w:rsidRPr="005C56F6">
              <w:t>2.7.1.</w:t>
            </w:r>
          </w:p>
        </w:tc>
        <w:tc>
          <w:tcPr>
            <w:tcW w:w="6946" w:type="dxa"/>
          </w:tcPr>
          <w:p w:rsidR="00630B39" w:rsidRPr="00450FE3" w:rsidRDefault="00630B39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Анализ исполнения государственных программ Чукотского автономного округа за 2017 год  </w:t>
            </w:r>
          </w:p>
        </w:tc>
        <w:tc>
          <w:tcPr>
            <w:tcW w:w="2410" w:type="dxa"/>
          </w:tcPr>
          <w:p w:rsidR="00630B39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630B39" w:rsidRPr="00450FE3" w:rsidRDefault="00CF128F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630B39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630B39" w:rsidRPr="00450FE3" w:rsidRDefault="00630B39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rPr>
          <w:trHeight w:val="334"/>
        </w:trPr>
        <w:tc>
          <w:tcPr>
            <w:tcW w:w="851" w:type="dxa"/>
          </w:tcPr>
          <w:p w:rsidR="007072F5" w:rsidRPr="005C56F6" w:rsidRDefault="007072F5" w:rsidP="007539C8">
            <w:pPr>
              <w:jc w:val="center"/>
              <w:rPr>
                <w:b/>
              </w:rPr>
            </w:pPr>
            <w:r w:rsidRPr="005C56F6">
              <w:rPr>
                <w:b/>
              </w:rPr>
              <w:t>2.8.</w:t>
            </w:r>
          </w:p>
        </w:tc>
        <w:tc>
          <w:tcPr>
            <w:tcW w:w="6946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533A">
              <w:rPr>
                <w:sz w:val="24"/>
                <w:szCs w:val="24"/>
              </w:rPr>
              <w:t>Анализ социально-экономической ситуации Чукотско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 за 2017 год</w:t>
            </w:r>
          </w:p>
        </w:tc>
        <w:tc>
          <w:tcPr>
            <w:tcW w:w="2410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2AC0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7072F5" w:rsidRPr="00EE2AC0" w:rsidRDefault="007072F5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E2AC0">
              <w:rPr>
                <w:sz w:val="24"/>
                <w:szCs w:val="24"/>
              </w:rPr>
              <w:t>квартал</w:t>
            </w:r>
          </w:p>
        </w:tc>
        <w:tc>
          <w:tcPr>
            <w:tcW w:w="3544" w:type="dxa"/>
          </w:tcPr>
          <w:p w:rsidR="007072F5" w:rsidRPr="00EE2AC0" w:rsidRDefault="007072F5" w:rsidP="007072F5">
            <w:pPr>
              <w:ind w:left="6"/>
              <w:jc w:val="both"/>
              <w:rPr>
                <w:color w:val="000000"/>
              </w:rPr>
            </w:pPr>
            <w:r w:rsidRPr="00EE2AC0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rPr>
          <w:trHeight w:val="334"/>
        </w:trPr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2.9.</w:t>
            </w:r>
          </w:p>
        </w:tc>
        <w:tc>
          <w:tcPr>
            <w:tcW w:w="6946" w:type="dxa"/>
          </w:tcPr>
          <w:p w:rsidR="007072F5" w:rsidRPr="00450FE3" w:rsidRDefault="007072F5" w:rsidP="00450FE3">
            <w:pPr>
              <w:jc w:val="both"/>
            </w:pPr>
            <w:r w:rsidRPr="00450FE3">
              <w:t xml:space="preserve">Экспертиза проекта закона об исполнении бюджета Чукотского территориального фонда обязательного медицинского страхования за 2017 год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CF128F" w:rsidP="00A10D7A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rPr>
          <w:trHeight w:val="334"/>
        </w:trPr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2.10.</w:t>
            </w:r>
          </w:p>
        </w:tc>
        <w:tc>
          <w:tcPr>
            <w:tcW w:w="6946" w:type="dxa"/>
          </w:tcPr>
          <w:p w:rsidR="00D674F7" w:rsidRPr="00450FE3" w:rsidRDefault="007072F5" w:rsidP="003B4A14">
            <w:pPr>
              <w:jc w:val="both"/>
            </w:pPr>
            <w:r w:rsidRPr="00450FE3">
              <w:t>Анализ и оценка расходов на финансирование и материально-техническое обеспечение деятельности мировых судей в 201</w:t>
            </w:r>
            <w:r>
              <w:t>2</w:t>
            </w:r>
            <w:r w:rsidRPr="00450FE3">
              <w:t>-2017 годах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</w:pPr>
            <w:r w:rsidRPr="00450FE3">
              <w:t>Параллельное мероприятие со Счетной палатой Российской Федерации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2.11.</w:t>
            </w:r>
          </w:p>
        </w:tc>
        <w:tc>
          <w:tcPr>
            <w:tcW w:w="6946" w:type="dxa"/>
          </w:tcPr>
          <w:p w:rsidR="007072F5" w:rsidRPr="00450FE3" w:rsidRDefault="007072F5" w:rsidP="00450FE3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«Об окружном бюджете Чукотского АО на 2019 год и на плановый период 2020 и 2021 годов»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2.12.</w:t>
            </w:r>
          </w:p>
        </w:tc>
        <w:tc>
          <w:tcPr>
            <w:tcW w:w="6946" w:type="dxa"/>
          </w:tcPr>
          <w:p w:rsidR="00D674F7" w:rsidRPr="00450FE3" w:rsidRDefault="007072F5" w:rsidP="00D674F7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 бюджете Чукотского территориального фонда обязательного медицинского страхования на 2019год и на плановый период 2020 и 2021 годов»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2.13.</w:t>
            </w:r>
          </w:p>
        </w:tc>
        <w:tc>
          <w:tcPr>
            <w:tcW w:w="6946" w:type="dxa"/>
          </w:tcPr>
          <w:p w:rsidR="004E74FD" w:rsidRPr="00450FE3" w:rsidRDefault="007072F5" w:rsidP="004F6F72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571EE" w:rsidRPr="00450FE3" w:rsidRDefault="007072F5" w:rsidP="003B4A14">
            <w:pPr>
              <w:ind w:left="-108" w:right="-108"/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сроки, установленные Счетной палатой РФ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proofErr w:type="gramStart"/>
            <w:r w:rsidRPr="00450FE3">
              <w:t>Совместное</w:t>
            </w:r>
            <w:proofErr w:type="gramEnd"/>
            <w:r w:rsidRPr="00450FE3">
              <w:t xml:space="preserve"> со Счетной палатой Российской Федерации</w:t>
            </w:r>
          </w:p>
        </w:tc>
      </w:tr>
      <w:tr w:rsidR="007072F5" w:rsidRPr="00450FE3" w:rsidTr="003B4A14">
        <w:tc>
          <w:tcPr>
            <w:tcW w:w="851" w:type="dxa"/>
          </w:tcPr>
          <w:p w:rsidR="007072F5" w:rsidRPr="005C56F6" w:rsidRDefault="007072F5" w:rsidP="007072F5">
            <w:pPr>
              <w:jc w:val="center"/>
              <w:rPr>
                <w:b/>
              </w:rPr>
            </w:pPr>
            <w:r w:rsidRPr="005C56F6">
              <w:rPr>
                <w:b/>
              </w:rPr>
              <w:t>2.14.</w:t>
            </w:r>
          </w:p>
        </w:tc>
        <w:tc>
          <w:tcPr>
            <w:tcW w:w="6946" w:type="dxa"/>
          </w:tcPr>
          <w:p w:rsidR="007072F5" w:rsidRPr="00450FE3" w:rsidRDefault="007072F5" w:rsidP="00A10D7A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 xml:space="preserve">Оценка </w:t>
            </w:r>
            <w:proofErr w:type="gramStart"/>
            <w:r w:rsidRPr="00450FE3">
              <w:rPr>
                <w:iCs/>
                <w:color w:val="000000"/>
              </w:rPr>
              <w:t>результативности использования средств бюджета Чукотского территориального фонда обязательного медицинского</w:t>
            </w:r>
            <w:proofErr w:type="gramEnd"/>
            <w:r w:rsidRPr="00450FE3">
              <w:rPr>
                <w:iCs/>
                <w:color w:val="000000"/>
              </w:rPr>
              <w:t xml:space="preserve"> страхования, в части своевременности и полноты расчетов с учреждениями здравоохранения за оказанные медицинские услуги за 2017 год и истекший период 2018 года</w:t>
            </w:r>
          </w:p>
        </w:tc>
        <w:tc>
          <w:tcPr>
            <w:tcW w:w="2410" w:type="dxa"/>
          </w:tcPr>
          <w:p w:rsidR="007072F5" w:rsidRPr="00450FE3" w:rsidRDefault="007072F5" w:rsidP="00450FE3">
            <w:pPr>
              <w:jc w:val="center"/>
              <w:rPr>
                <w:iCs/>
                <w:color w:val="000000"/>
              </w:rPr>
            </w:pPr>
            <w:proofErr w:type="spellStart"/>
            <w:r w:rsidRPr="00450FE3">
              <w:rPr>
                <w:iCs/>
                <w:color w:val="000000"/>
              </w:rPr>
              <w:t>Петрусева</w:t>
            </w:r>
            <w:proofErr w:type="spellEnd"/>
            <w:r w:rsidRPr="00450FE3"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135B4F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8D61AA" w:rsidRPr="00450FE3" w:rsidTr="003B4A14">
        <w:tc>
          <w:tcPr>
            <w:tcW w:w="851" w:type="dxa"/>
          </w:tcPr>
          <w:p w:rsidR="008D61AA" w:rsidRPr="005C56F6" w:rsidRDefault="008D61AA" w:rsidP="008D61AA">
            <w:pPr>
              <w:jc w:val="center"/>
              <w:rPr>
                <w:b/>
              </w:rPr>
            </w:pPr>
            <w:r w:rsidRPr="005C56F6">
              <w:rPr>
                <w:b/>
              </w:rPr>
              <w:t>2.15.</w:t>
            </w:r>
          </w:p>
        </w:tc>
        <w:tc>
          <w:tcPr>
            <w:tcW w:w="6946" w:type="dxa"/>
          </w:tcPr>
          <w:p w:rsidR="008D61AA" w:rsidRDefault="008D61AA" w:rsidP="00B45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на территории Чукотского автономного округа</w:t>
            </w:r>
          </w:p>
        </w:tc>
        <w:tc>
          <w:tcPr>
            <w:tcW w:w="2410" w:type="dxa"/>
          </w:tcPr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Головачева Н.В.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Тодавчич</w:t>
            </w:r>
            <w:proofErr w:type="spellEnd"/>
            <w:r>
              <w:rPr>
                <w:iCs/>
                <w:color w:val="000000"/>
              </w:rPr>
              <w:t xml:space="preserve"> О.М.</w:t>
            </w:r>
          </w:p>
        </w:tc>
        <w:tc>
          <w:tcPr>
            <w:tcW w:w="1559" w:type="dxa"/>
          </w:tcPr>
          <w:p w:rsidR="008D61AA" w:rsidRDefault="008D61AA" w:rsidP="00B4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 </w:t>
            </w:r>
          </w:p>
        </w:tc>
        <w:tc>
          <w:tcPr>
            <w:tcW w:w="3544" w:type="dxa"/>
          </w:tcPr>
          <w:p w:rsidR="008D61AA" w:rsidRDefault="008D61AA" w:rsidP="00B4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4.1.Плана работы отделения СКСО при Счетной палате РФ в ДФО на 2018 год. Параллельное мероприятие с КСО ДФО.</w:t>
            </w: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jc w:val="center"/>
              <w:rPr>
                <w:b/>
              </w:rPr>
            </w:pPr>
            <w:r w:rsidRPr="005C56F6">
              <w:rPr>
                <w:b/>
              </w:rPr>
              <w:t>2.16.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введения ежемесячных выплат гражданам в связи с рождением (усыновлением) первого и второго ребенка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2018-июль 2019</w:t>
            </w:r>
          </w:p>
        </w:tc>
        <w:tc>
          <w:tcPr>
            <w:tcW w:w="3544" w:type="dxa"/>
          </w:tcPr>
          <w:p w:rsidR="008F1D0B" w:rsidRDefault="008F1D0B" w:rsidP="008F1D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Счетной палаты РФ от 27.11.2017 №11-410/11-03. Совместное мероприятие со Счетной палатой РФ и КСО субъектов РФ</w:t>
            </w: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jc w:val="center"/>
              <w:rPr>
                <w:b/>
              </w:rPr>
            </w:pPr>
            <w:r w:rsidRPr="005C56F6">
              <w:rPr>
                <w:b/>
              </w:rPr>
              <w:t>2.17.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Последующий контроль исполнения пункта 2 Представления Счетной палаты Чукотского автономного округа №11/</w:t>
            </w:r>
            <w:proofErr w:type="spellStart"/>
            <w:proofErr w:type="gramStart"/>
            <w:r>
              <w:rPr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</w:rPr>
              <w:t xml:space="preserve"> от 21.05.2018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1У квартал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Коллегии Счетной палаты от 29.06.2018, протокол №15</w:t>
            </w:r>
          </w:p>
        </w:tc>
      </w:tr>
      <w:tr w:rsidR="008F1D0B" w:rsidRPr="00450FE3" w:rsidTr="003B4A14">
        <w:trPr>
          <w:trHeight w:val="218"/>
        </w:trPr>
        <w:tc>
          <w:tcPr>
            <w:tcW w:w="15310" w:type="dxa"/>
            <w:gridSpan w:val="5"/>
          </w:tcPr>
          <w:p w:rsidR="008F1D0B" w:rsidRPr="005C56F6" w:rsidRDefault="008F1D0B" w:rsidP="008F1D0B">
            <w:pPr>
              <w:ind w:left="142"/>
              <w:jc w:val="center"/>
              <w:rPr>
                <w:b/>
              </w:rPr>
            </w:pPr>
            <w:r w:rsidRPr="005C56F6">
              <w:rPr>
                <w:b/>
                <w:lang w:val="en-US"/>
              </w:rPr>
              <w:t>III</w:t>
            </w:r>
            <w:r w:rsidRPr="005C56F6">
              <w:rPr>
                <w:b/>
              </w:rPr>
              <w:t>. Организационно-методическая работа</w:t>
            </w:r>
          </w:p>
          <w:p w:rsidR="004E74FD" w:rsidRPr="005C56F6" w:rsidRDefault="004E74FD" w:rsidP="008F1D0B">
            <w:pPr>
              <w:ind w:left="142"/>
              <w:jc w:val="center"/>
              <w:rPr>
                <w:b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50FE3">
              <w:rPr>
                <w:sz w:val="24"/>
                <w:szCs w:val="24"/>
              </w:rPr>
              <w:t>Контроль за</w:t>
            </w:r>
            <w:proofErr w:type="gramEnd"/>
            <w:r w:rsidRPr="00450FE3">
              <w:rPr>
                <w:sz w:val="24"/>
                <w:szCs w:val="24"/>
              </w:rPr>
              <w:t xml:space="preserve"> исполнением плана работы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заместитель Председателя,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 w:right="-108" w:hanging="141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АО в рамках Совета КСО Чукотского автономного округа</w:t>
            </w:r>
          </w:p>
          <w:p w:rsidR="004F6F72" w:rsidRPr="00450FE3" w:rsidRDefault="004F6F72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Рояко</w:t>
            </w:r>
            <w:proofErr w:type="spellEnd"/>
            <w:r w:rsidRPr="00450FE3">
              <w:rPr>
                <w:sz w:val="24"/>
                <w:szCs w:val="24"/>
              </w:rPr>
              <w:t xml:space="preserve"> О.А.,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Ерошевич</w:t>
            </w:r>
            <w:proofErr w:type="spellEnd"/>
            <w:r w:rsidRPr="00450FE3">
              <w:rPr>
                <w:sz w:val="24"/>
                <w:szCs w:val="24"/>
              </w:rPr>
              <w:t xml:space="preserve"> Т.В., Иванова Н.М.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Выполнение протокольных поручений отделения Совета КСО при Счетной палате Российской Федерации </w:t>
            </w:r>
          </w:p>
          <w:p w:rsidR="004F6F72" w:rsidRPr="00450FE3" w:rsidRDefault="004F6F72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4F6F72" w:rsidRPr="00450FE3" w:rsidRDefault="004F6F72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аудиторы, </w:t>
            </w:r>
          </w:p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Гаврилов Н.Е.,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Иванова Н.М.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rPr>
          <w:trHeight w:val="385"/>
        </w:trPr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3.5.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Ерошевич</w:t>
            </w:r>
            <w:proofErr w:type="spellEnd"/>
            <w:r w:rsidRPr="00450FE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5C56F6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C56F6">
              <w:rPr>
                <w:sz w:val="24"/>
                <w:szCs w:val="24"/>
              </w:rPr>
              <w:t>3.6.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410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 xml:space="preserve">Председатель, заместитель Председателя, 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r w:rsidRPr="00450FE3">
              <w:t>аудиторы</w:t>
            </w:r>
          </w:p>
        </w:tc>
        <w:tc>
          <w:tcPr>
            <w:tcW w:w="1559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 xml:space="preserve">в течение 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r w:rsidRPr="00450FE3"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3.7.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Подготовка к проведению заседаний Коллегии Счетной палаты</w:t>
            </w:r>
          </w:p>
        </w:tc>
        <w:tc>
          <w:tcPr>
            <w:tcW w:w="2410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>аудиторы,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proofErr w:type="spellStart"/>
            <w:r w:rsidRPr="00450FE3">
              <w:t>Ерошевич</w:t>
            </w:r>
            <w:proofErr w:type="spellEnd"/>
            <w:r w:rsidRPr="00450FE3"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3.8.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Методологическое обеспечение деятельности Счетной палаты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ind w:left="34" w:right="34" w:hanging="142"/>
              <w:jc w:val="center"/>
            </w:pPr>
            <w:r w:rsidRPr="00450FE3">
              <w:t xml:space="preserve">заместитель </w:t>
            </w:r>
            <w:r>
              <w:t>П</w:t>
            </w:r>
            <w:r w:rsidRPr="00450FE3">
              <w:t>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3.9.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 xml:space="preserve"> кварталы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3.10.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3.11.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r w:rsidRPr="00450FE3">
              <w:t>Сазонова Е.Л.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3B4A14">
        <w:trPr>
          <w:trHeight w:val="405"/>
        </w:trPr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3.12.</w:t>
            </w:r>
          </w:p>
        </w:tc>
        <w:tc>
          <w:tcPr>
            <w:tcW w:w="6946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 xml:space="preserve">Организация работы по противодействию коррупции </w:t>
            </w:r>
          </w:p>
        </w:tc>
        <w:tc>
          <w:tcPr>
            <w:tcW w:w="2410" w:type="dxa"/>
          </w:tcPr>
          <w:p w:rsidR="008F1D0B" w:rsidRPr="00450FE3" w:rsidRDefault="008F1D0B" w:rsidP="008F1D0B">
            <w:pPr>
              <w:jc w:val="center"/>
            </w:pPr>
            <w:proofErr w:type="spellStart"/>
            <w:r w:rsidRPr="00450FE3">
              <w:t>Ерошевич</w:t>
            </w:r>
            <w:proofErr w:type="spellEnd"/>
            <w:r w:rsidRPr="00450FE3"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893E6C" w:rsidRPr="00450FE3" w:rsidRDefault="00893E6C" w:rsidP="00A10D7A">
      <w:pPr>
        <w:jc w:val="both"/>
      </w:pPr>
    </w:p>
    <w:sectPr w:rsidR="00893E6C" w:rsidRPr="00450FE3" w:rsidSect="008F1D0B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CB" w:rsidRDefault="002F65CB">
      <w:r>
        <w:separator/>
      </w:r>
    </w:p>
  </w:endnote>
  <w:endnote w:type="continuationSeparator" w:id="1">
    <w:p w:rsidR="002F65CB" w:rsidRDefault="002F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CB" w:rsidRDefault="002F65CB">
      <w:r>
        <w:separator/>
      </w:r>
    </w:p>
  </w:footnote>
  <w:footnote w:type="continuationSeparator" w:id="1">
    <w:p w:rsidR="002F65CB" w:rsidRDefault="002F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7F78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7F78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4E51">
      <w:rPr>
        <w:rStyle w:val="a4"/>
        <w:noProof/>
      </w:rPr>
      <w:t>5</w: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ED5A0A" w:rsidP="00A91001">
    <w:pPr>
      <w:pStyle w:val="a3"/>
      <w:jc w:val="right"/>
    </w:pPr>
    <w:r>
      <w:t>УТВЕРЖДЕН</w:t>
    </w:r>
  </w:p>
  <w:p w:rsidR="00ED5A0A" w:rsidRDefault="00ED5A0A" w:rsidP="00A91001">
    <w:pPr>
      <w:pStyle w:val="a3"/>
      <w:jc w:val="right"/>
    </w:pPr>
    <w:r>
      <w:t>решением Коллегии Счетной палаты</w:t>
    </w:r>
  </w:p>
  <w:p w:rsidR="00ED5A0A" w:rsidRDefault="00ED5A0A" w:rsidP="00A91001">
    <w:pPr>
      <w:pStyle w:val="a3"/>
      <w:jc w:val="right"/>
    </w:pPr>
    <w:r>
      <w:t>Чукотского автономного округа</w:t>
    </w:r>
  </w:p>
  <w:p w:rsidR="00ED5A0A" w:rsidRDefault="00ED5A0A" w:rsidP="00351F2B">
    <w:pPr>
      <w:pStyle w:val="a3"/>
      <w:jc w:val="right"/>
    </w:pPr>
    <w:r>
      <w:t>(</w:t>
    </w:r>
    <w:r w:rsidRPr="00665436">
      <w:t xml:space="preserve">протокол от </w:t>
    </w:r>
    <w:r w:rsidR="00B56A1D" w:rsidRPr="00665436">
      <w:t>27</w:t>
    </w:r>
    <w:r w:rsidRPr="00665436">
      <w:t xml:space="preserve"> декабря 201</w:t>
    </w:r>
    <w:r w:rsidR="00520DC7" w:rsidRPr="00665436">
      <w:t>7</w:t>
    </w:r>
    <w:r w:rsidRPr="00665436">
      <w:t xml:space="preserve"> года №</w:t>
    </w:r>
    <w:r w:rsidR="00665436" w:rsidRPr="00665436">
      <w:t>23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4E51"/>
    <w:rsid w:val="00116334"/>
    <w:rsid w:val="0012317F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50A73"/>
    <w:rsid w:val="00150DCC"/>
    <w:rsid w:val="00152835"/>
    <w:rsid w:val="001546CF"/>
    <w:rsid w:val="001608EE"/>
    <w:rsid w:val="00160DBF"/>
    <w:rsid w:val="00166480"/>
    <w:rsid w:val="0016690F"/>
    <w:rsid w:val="0017140E"/>
    <w:rsid w:val="00173132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F1610"/>
    <w:rsid w:val="001F4639"/>
    <w:rsid w:val="001F59F6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40F9B"/>
    <w:rsid w:val="0024190A"/>
    <w:rsid w:val="002432AF"/>
    <w:rsid w:val="00243A12"/>
    <w:rsid w:val="0024743B"/>
    <w:rsid w:val="002500A6"/>
    <w:rsid w:val="00255610"/>
    <w:rsid w:val="00262931"/>
    <w:rsid w:val="0026360C"/>
    <w:rsid w:val="0026547C"/>
    <w:rsid w:val="00265B9B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6402"/>
    <w:rsid w:val="002B1CBE"/>
    <w:rsid w:val="002B21E7"/>
    <w:rsid w:val="002B2837"/>
    <w:rsid w:val="002B482A"/>
    <w:rsid w:val="002C171B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219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65CB"/>
    <w:rsid w:val="002F65EC"/>
    <w:rsid w:val="00311D19"/>
    <w:rsid w:val="003207F3"/>
    <w:rsid w:val="00342F44"/>
    <w:rsid w:val="00347BBD"/>
    <w:rsid w:val="00347BF7"/>
    <w:rsid w:val="00351BCE"/>
    <w:rsid w:val="00351F2B"/>
    <w:rsid w:val="00355765"/>
    <w:rsid w:val="003567E1"/>
    <w:rsid w:val="0035764A"/>
    <w:rsid w:val="00362FE8"/>
    <w:rsid w:val="00365533"/>
    <w:rsid w:val="00365A8B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32BE"/>
    <w:rsid w:val="0039730A"/>
    <w:rsid w:val="003B19BC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F1606"/>
    <w:rsid w:val="003F564E"/>
    <w:rsid w:val="003F5874"/>
    <w:rsid w:val="004018C2"/>
    <w:rsid w:val="00401917"/>
    <w:rsid w:val="00404038"/>
    <w:rsid w:val="0040753F"/>
    <w:rsid w:val="004114C4"/>
    <w:rsid w:val="0041195A"/>
    <w:rsid w:val="00413BE0"/>
    <w:rsid w:val="004141FF"/>
    <w:rsid w:val="00416FA6"/>
    <w:rsid w:val="00421475"/>
    <w:rsid w:val="00422053"/>
    <w:rsid w:val="0042205B"/>
    <w:rsid w:val="00423A4A"/>
    <w:rsid w:val="004249AC"/>
    <w:rsid w:val="00441EB5"/>
    <w:rsid w:val="0044217D"/>
    <w:rsid w:val="00444DB3"/>
    <w:rsid w:val="004463DC"/>
    <w:rsid w:val="00446E63"/>
    <w:rsid w:val="00447184"/>
    <w:rsid w:val="00450FE3"/>
    <w:rsid w:val="0045176C"/>
    <w:rsid w:val="0045355F"/>
    <w:rsid w:val="00457A48"/>
    <w:rsid w:val="00461CF0"/>
    <w:rsid w:val="0046277B"/>
    <w:rsid w:val="00464B07"/>
    <w:rsid w:val="00471428"/>
    <w:rsid w:val="00481460"/>
    <w:rsid w:val="00481D23"/>
    <w:rsid w:val="0048287A"/>
    <w:rsid w:val="00485879"/>
    <w:rsid w:val="00485A72"/>
    <w:rsid w:val="004928A9"/>
    <w:rsid w:val="004A07EF"/>
    <w:rsid w:val="004A64A0"/>
    <w:rsid w:val="004A6A6E"/>
    <w:rsid w:val="004B42AB"/>
    <w:rsid w:val="004C1976"/>
    <w:rsid w:val="004C4689"/>
    <w:rsid w:val="004C4696"/>
    <w:rsid w:val="004C67DB"/>
    <w:rsid w:val="004D6CD3"/>
    <w:rsid w:val="004D7263"/>
    <w:rsid w:val="004D769F"/>
    <w:rsid w:val="004E1485"/>
    <w:rsid w:val="004E3142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36AF"/>
    <w:rsid w:val="00517067"/>
    <w:rsid w:val="00517E93"/>
    <w:rsid w:val="005204B1"/>
    <w:rsid w:val="00520DC7"/>
    <w:rsid w:val="005215A5"/>
    <w:rsid w:val="00523F4C"/>
    <w:rsid w:val="00524FE5"/>
    <w:rsid w:val="00527B7C"/>
    <w:rsid w:val="005301E7"/>
    <w:rsid w:val="00531B27"/>
    <w:rsid w:val="00540750"/>
    <w:rsid w:val="005412E9"/>
    <w:rsid w:val="00542205"/>
    <w:rsid w:val="00544485"/>
    <w:rsid w:val="00545B3C"/>
    <w:rsid w:val="00551125"/>
    <w:rsid w:val="00551EDE"/>
    <w:rsid w:val="005526A8"/>
    <w:rsid w:val="005531B7"/>
    <w:rsid w:val="00553CDD"/>
    <w:rsid w:val="005548F8"/>
    <w:rsid w:val="00560BC6"/>
    <w:rsid w:val="00562734"/>
    <w:rsid w:val="00575CA5"/>
    <w:rsid w:val="0057674C"/>
    <w:rsid w:val="00583C66"/>
    <w:rsid w:val="00585F29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3D7"/>
    <w:rsid w:val="005C1DA6"/>
    <w:rsid w:val="005C28BC"/>
    <w:rsid w:val="005C56F6"/>
    <w:rsid w:val="005D055D"/>
    <w:rsid w:val="005D78F6"/>
    <w:rsid w:val="005E0D02"/>
    <w:rsid w:val="005E5AC8"/>
    <w:rsid w:val="005E65E4"/>
    <w:rsid w:val="00601926"/>
    <w:rsid w:val="00606C79"/>
    <w:rsid w:val="0061312E"/>
    <w:rsid w:val="006143A8"/>
    <w:rsid w:val="0062231B"/>
    <w:rsid w:val="00622A2D"/>
    <w:rsid w:val="006239C8"/>
    <w:rsid w:val="00624072"/>
    <w:rsid w:val="00625B65"/>
    <w:rsid w:val="00625FEF"/>
    <w:rsid w:val="00630B39"/>
    <w:rsid w:val="00632DE3"/>
    <w:rsid w:val="00636174"/>
    <w:rsid w:val="00642A49"/>
    <w:rsid w:val="0064367E"/>
    <w:rsid w:val="00644599"/>
    <w:rsid w:val="00645444"/>
    <w:rsid w:val="006502FF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A01BD"/>
    <w:rsid w:val="006A1881"/>
    <w:rsid w:val="006A3493"/>
    <w:rsid w:val="006A4F94"/>
    <w:rsid w:val="006A6C27"/>
    <w:rsid w:val="006B182E"/>
    <w:rsid w:val="006B2262"/>
    <w:rsid w:val="006B5D70"/>
    <w:rsid w:val="006C00D2"/>
    <w:rsid w:val="006C1124"/>
    <w:rsid w:val="006C489C"/>
    <w:rsid w:val="006D0035"/>
    <w:rsid w:val="006D3DA6"/>
    <w:rsid w:val="006D5136"/>
    <w:rsid w:val="006D7056"/>
    <w:rsid w:val="006E1AF9"/>
    <w:rsid w:val="006E2EA0"/>
    <w:rsid w:val="006F044E"/>
    <w:rsid w:val="006F26B2"/>
    <w:rsid w:val="006F3C29"/>
    <w:rsid w:val="006F4B88"/>
    <w:rsid w:val="006F6FE3"/>
    <w:rsid w:val="006F71A6"/>
    <w:rsid w:val="00700625"/>
    <w:rsid w:val="00702EB5"/>
    <w:rsid w:val="007047E7"/>
    <w:rsid w:val="007072F5"/>
    <w:rsid w:val="00714191"/>
    <w:rsid w:val="00716A20"/>
    <w:rsid w:val="00720A59"/>
    <w:rsid w:val="00722970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D34"/>
    <w:rsid w:val="00761289"/>
    <w:rsid w:val="00763350"/>
    <w:rsid w:val="00764AF2"/>
    <w:rsid w:val="00765425"/>
    <w:rsid w:val="00765AF6"/>
    <w:rsid w:val="00767A77"/>
    <w:rsid w:val="00771161"/>
    <w:rsid w:val="00772231"/>
    <w:rsid w:val="00790A8C"/>
    <w:rsid w:val="00794C2C"/>
    <w:rsid w:val="0079745D"/>
    <w:rsid w:val="007A0C29"/>
    <w:rsid w:val="007A5B55"/>
    <w:rsid w:val="007A6B62"/>
    <w:rsid w:val="007B49A6"/>
    <w:rsid w:val="007C22FC"/>
    <w:rsid w:val="007C3AC9"/>
    <w:rsid w:val="007C76A2"/>
    <w:rsid w:val="007D07AA"/>
    <w:rsid w:val="007D1E46"/>
    <w:rsid w:val="007D5854"/>
    <w:rsid w:val="007D7CE0"/>
    <w:rsid w:val="007E1E79"/>
    <w:rsid w:val="007E4F70"/>
    <w:rsid w:val="007F0565"/>
    <w:rsid w:val="007F4783"/>
    <w:rsid w:val="007F7833"/>
    <w:rsid w:val="007F7E4F"/>
    <w:rsid w:val="008109B9"/>
    <w:rsid w:val="00810B84"/>
    <w:rsid w:val="008122B0"/>
    <w:rsid w:val="0081576A"/>
    <w:rsid w:val="0081643D"/>
    <w:rsid w:val="008171D1"/>
    <w:rsid w:val="008179B9"/>
    <w:rsid w:val="00820621"/>
    <w:rsid w:val="008264A3"/>
    <w:rsid w:val="00831183"/>
    <w:rsid w:val="00832CCE"/>
    <w:rsid w:val="00832EE2"/>
    <w:rsid w:val="00842597"/>
    <w:rsid w:val="00842897"/>
    <w:rsid w:val="00843CED"/>
    <w:rsid w:val="00843DEC"/>
    <w:rsid w:val="00845292"/>
    <w:rsid w:val="008523CE"/>
    <w:rsid w:val="00852573"/>
    <w:rsid w:val="008631D0"/>
    <w:rsid w:val="008651FF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F034E"/>
    <w:rsid w:val="008F1D0B"/>
    <w:rsid w:val="008F6B27"/>
    <w:rsid w:val="0090121E"/>
    <w:rsid w:val="00901DE9"/>
    <w:rsid w:val="009121FE"/>
    <w:rsid w:val="00913179"/>
    <w:rsid w:val="009135DF"/>
    <w:rsid w:val="00916B45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2A68"/>
    <w:rsid w:val="00932E3B"/>
    <w:rsid w:val="00935A50"/>
    <w:rsid w:val="00940B11"/>
    <w:rsid w:val="0095298C"/>
    <w:rsid w:val="00956222"/>
    <w:rsid w:val="009571EE"/>
    <w:rsid w:val="0096523A"/>
    <w:rsid w:val="00966982"/>
    <w:rsid w:val="0096778B"/>
    <w:rsid w:val="00973392"/>
    <w:rsid w:val="009737A0"/>
    <w:rsid w:val="00975274"/>
    <w:rsid w:val="009801AB"/>
    <w:rsid w:val="00985E5F"/>
    <w:rsid w:val="00991AE0"/>
    <w:rsid w:val="0099436D"/>
    <w:rsid w:val="00995534"/>
    <w:rsid w:val="00995C9D"/>
    <w:rsid w:val="009A14A0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5CA5"/>
    <w:rsid w:val="009F235C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6E8"/>
    <w:rsid w:val="00A417F0"/>
    <w:rsid w:val="00A41E40"/>
    <w:rsid w:val="00A43B51"/>
    <w:rsid w:val="00A45D03"/>
    <w:rsid w:val="00A46910"/>
    <w:rsid w:val="00A50606"/>
    <w:rsid w:val="00A51C29"/>
    <w:rsid w:val="00A53533"/>
    <w:rsid w:val="00A62955"/>
    <w:rsid w:val="00A62BBA"/>
    <w:rsid w:val="00A6477B"/>
    <w:rsid w:val="00A65A55"/>
    <w:rsid w:val="00A7185C"/>
    <w:rsid w:val="00A74B0A"/>
    <w:rsid w:val="00A76C01"/>
    <w:rsid w:val="00A82B6B"/>
    <w:rsid w:val="00A8333A"/>
    <w:rsid w:val="00A8627A"/>
    <w:rsid w:val="00A86EC2"/>
    <w:rsid w:val="00A903A3"/>
    <w:rsid w:val="00A91001"/>
    <w:rsid w:val="00A91701"/>
    <w:rsid w:val="00A9499D"/>
    <w:rsid w:val="00AA30ED"/>
    <w:rsid w:val="00AA389D"/>
    <w:rsid w:val="00AA7D90"/>
    <w:rsid w:val="00AB2219"/>
    <w:rsid w:val="00AB4254"/>
    <w:rsid w:val="00AB6638"/>
    <w:rsid w:val="00AC29DD"/>
    <w:rsid w:val="00AC2B6D"/>
    <w:rsid w:val="00AC3D36"/>
    <w:rsid w:val="00AC4338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20B1"/>
    <w:rsid w:val="00AF2DED"/>
    <w:rsid w:val="00AF35F7"/>
    <w:rsid w:val="00AF4581"/>
    <w:rsid w:val="00AF4817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26C"/>
    <w:rsid w:val="00B24B8D"/>
    <w:rsid w:val="00B254A7"/>
    <w:rsid w:val="00B26DC9"/>
    <w:rsid w:val="00B27C8B"/>
    <w:rsid w:val="00B33DAA"/>
    <w:rsid w:val="00B40893"/>
    <w:rsid w:val="00B408D8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E1A73"/>
    <w:rsid w:val="00BF27C2"/>
    <w:rsid w:val="00C0019F"/>
    <w:rsid w:val="00C01A23"/>
    <w:rsid w:val="00C02078"/>
    <w:rsid w:val="00C11F4B"/>
    <w:rsid w:val="00C143D7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2000"/>
    <w:rsid w:val="00C72216"/>
    <w:rsid w:val="00C73DF6"/>
    <w:rsid w:val="00C80322"/>
    <w:rsid w:val="00C804DC"/>
    <w:rsid w:val="00C80DBD"/>
    <w:rsid w:val="00C83563"/>
    <w:rsid w:val="00C926A4"/>
    <w:rsid w:val="00C95171"/>
    <w:rsid w:val="00C978AE"/>
    <w:rsid w:val="00CA2934"/>
    <w:rsid w:val="00CA3668"/>
    <w:rsid w:val="00CA6364"/>
    <w:rsid w:val="00CB006A"/>
    <w:rsid w:val="00CB3AE1"/>
    <w:rsid w:val="00CB3CD6"/>
    <w:rsid w:val="00CB4AD2"/>
    <w:rsid w:val="00CC3106"/>
    <w:rsid w:val="00CC4D9E"/>
    <w:rsid w:val="00CC5CDE"/>
    <w:rsid w:val="00CC67F6"/>
    <w:rsid w:val="00CC78CC"/>
    <w:rsid w:val="00CD5F49"/>
    <w:rsid w:val="00CE270C"/>
    <w:rsid w:val="00CE2A0A"/>
    <w:rsid w:val="00CE41FC"/>
    <w:rsid w:val="00CE4D34"/>
    <w:rsid w:val="00CE5244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93342"/>
    <w:rsid w:val="00D951B2"/>
    <w:rsid w:val="00D9530E"/>
    <w:rsid w:val="00DA0E85"/>
    <w:rsid w:val="00DA69B4"/>
    <w:rsid w:val="00DB1567"/>
    <w:rsid w:val="00DB160F"/>
    <w:rsid w:val="00DB1E23"/>
    <w:rsid w:val="00DB3440"/>
    <w:rsid w:val="00DC7330"/>
    <w:rsid w:val="00DC7814"/>
    <w:rsid w:val="00DC783D"/>
    <w:rsid w:val="00DC7CD8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F0A97"/>
    <w:rsid w:val="00DF2833"/>
    <w:rsid w:val="00E016C6"/>
    <w:rsid w:val="00E12E12"/>
    <w:rsid w:val="00E13951"/>
    <w:rsid w:val="00E16D6A"/>
    <w:rsid w:val="00E172E0"/>
    <w:rsid w:val="00E17DD5"/>
    <w:rsid w:val="00E32C3D"/>
    <w:rsid w:val="00E3545B"/>
    <w:rsid w:val="00E377CC"/>
    <w:rsid w:val="00E40BA4"/>
    <w:rsid w:val="00E42B24"/>
    <w:rsid w:val="00E43054"/>
    <w:rsid w:val="00E44B94"/>
    <w:rsid w:val="00E50DFE"/>
    <w:rsid w:val="00E522B3"/>
    <w:rsid w:val="00E63DD3"/>
    <w:rsid w:val="00E64293"/>
    <w:rsid w:val="00E700D0"/>
    <w:rsid w:val="00E77E99"/>
    <w:rsid w:val="00E82291"/>
    <w:rsid w:val="00E8400E"/>
    <w:rsid w:val="00E849F8"/>
    <w:rsid w:val="00E8793B"/>
    <w:rsid w:val="00E90C1D"/>
    <w:rsid w:val="00E92B43"/>
    <w:rsid w:val="00E92C28"/>
    <w:rsid w:val="00E942F1"/>
    <w:rsid w:val="00E954DC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F32F2"/>
    <w:rsid w:val="00EF571D"/>
    <w:rsid w:val="00EF57C7"/>
    <w:rsid w:val="00EF6DBD"/>
    <w:rsid w:val="00F0128C"/>
    <w:rsid w:val="00F06493"/>
    <w:rsid w:val="00F0685A"/>
    <w:rsid w:val="00F06A5F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0977"/>
    <w:rsid w:val="00F814D3"/>
    <w:rsid w:val="00F85481"/>
    <w:rsid w:val="00F92CCC"/>
    <w:rsid w:val="00F94DC8"/>
    <w:rsid w:val="00F958DF"/>
    <w:rsid w:val="00F97D93"/>
    <w:rsid w:val="00FA41E3"/>
    <w:rsid w:val="00FA5BF2"/>
    <w:rsid w:val="00FA7C42"/>
    <w:rsid w:val="00FB262A"/>
    <w:rsid w:val="00FB2E58"/>
    <w:rsid w:val="00FB4BB6"/>
    <w:rsid w:val="00FB4F69"/>
    <w:rsid w:val="00FB51AA"/>
    <w:rsid w:val="00FB549C"/>
    <w:rsid w:val="00FB6617"/>
    <w:rsid w:val="00FB7057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F2BD9"/>
    <w:rsid w:val="00FF33D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2434"/>
  </w:style>
  <w:style w:type="character" w:styleId="ab">
    <w:name w:val="footnote reference"/>
    <w:basedOn w:val="a0"/>
    <w:uiPriority w:val="99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8286-6F95-4311-B204-63AADA29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14978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</cp:revision>
  <cp:lastPrinted>2018-12-25T21:26:00Z</cp:lastPrinted>
  <dcterms:created xsi:type="dcterms:W3CDTF">2018-12-25T23:55:00Z</dcterms:created>
  <dcterms:modified xsi:type="dcterms:W3CDTF">2018-12-25T23:55:00Z</dcterms:modified>
</cp:coreProperties>
</file>