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88" w:rsidRPr="00AB7588" w:rsidRDefault="00AB7588" w:rsidP="001742CC">
      <w:pPr>
        <w:pStyle w:val="af4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highlight w:val="yellow"/>
        </w:rPr>
      </w:pPr>
      <w:r w:rsidRPr="00AB7588">
        <w:rPr>
          <w:b/>
          <w:sz w:val="28"/>
          <w:szCs w:val="28"/>
        </w:rPr>
        <w:t xml:space="preserve">Информация о результатах контрольного мероприятия </w:t>
      </w:r>
      <w:r>
        <w:rPr>
          <w:b/>
          <w:sz w:val="28"/>
          <w:szCs w:val="28"/>
        </w:rPr>
        <w:br/>
      </w:r>
      <w:r w:rsidRPr="00AB7588">
        <w:rPr>
          <w:b/>
          <w:sz w:val="28"/>
          <w:szCs w:val="28"/>
        </w:rPr>
        <w:t xml:space="preserve">«Проверка годового отчета об исполнении бюджета Провиденского городского округа за 2020 год, а также использования межбюджетных трансфертов, предоставленных в 2020 году из окружного бюджета бюджету муниципального образования </w:t>
      </w:r>
      <w:proofErr w:type="spellStart"/>
      <w:r w:rsidRPr="00AB7588">
        <w:rPr>
          <w:b/>
          <w:sz w:val="28"/>
          <w:szCs w:val="28"/>
        </w:rPr>
        <w:t>Провиденский</w:t>
      </w:r>
      <w:proofErr w:type="spellEnd"/>
      <w:r w:rsidRPr="00AB7588">
        <w:rPr>
          <w:b/>
          <w:sz w:val="28"/>
          <w:szCs w:val="28"/>
        </w:rPr>
        <w:t xml:space="preserve"> городской округ»</w:t>
      </w:r>
    </w:p>
    <w:p w:rsidR="00AB7588" w:rsidRPr="00AB7588" w:rsidRDefault="00AB7588" w:rsidP="001742CC">
      <w:pPr>
        <w:pStyle w:val="af4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highlight w:val="yellow"/>
        </w:rPr>
      </w:pPr>
    </w:p>
    <w:p w:rsidR="002C01CA" w:rsidRDefault="002C01CA" w:rsidP="0026360E">
      <w:pPr>
        <w:pStyle w:val="af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71542">
        <w:rPr>
          <w:color w:val="000000"/>
          <w:sz w:val="28"/>
          <w:szCs w:val="28"/>
        </w:rPr>
        <w:t xml:space="preserve">Коллегией Счетной палаты Чукотского автономного округа подведены итоги </w:t>
      </w:r>
      <w:r w:rsidR="0026360E" w:rsidRPr="00E701B6">
        <w:rPr>
          <w:sz w:val="28"/>
          <w:szCs w:val="28"/>
        </w:rPr>
        <w:t>совместно</w:t>
      </w:r>
      <w:r w:rsidR="0026360E">
        <w:rPr>
          <w:sz w:val="28"/>
          <w:szCs w:val="28"/>
        </w:rPr>
        <w:t>го</w:t>
      </w:r>
      <w:r w:rsidR="0026360E" w:rsidRPr="00E701B6">
        <w:rPr>
          <w:sz w:val="28"/>
          <w:szCs w:val="28"/>
        </w:rPr>
        <w:t xml:space="preserve"> с</w:t>
      </w:r>
      <w:r w:rsidR="0026360E">
        <w:rPr>
          <w:sz w:val="28"/>
          <w:szCs w:val="28"/>
        </w:rPr>
        <w:t xml:space="preserve">о Счетной палатой Провиденского городского округа </w:t>
      </w:r>
      <w:r w:rsidR="0026360E" w:rsidRPr="00E701B6">
        <w:rPr>
          <w:sz w:val="28"/>
          <w:szCs w:val="28"/>
        </w:rPr>
        <w:t>контрольно</w:t>
      </w:r>
      <w:r w:rsidR="0026360E">
        <w:rPr>
          <w:sz w:val="28"/>
          <w:szCs w:val="28"/>
        </w:rPr>
        <w:t>го</w:t>
      </w:r>
      <w:r w:rsidR="0026360E" w:rsidRPr="00E701B6">
        <w:rPr>
          <w:sz w:val="28"/>
          <w:szCs w:val="28"/>
        </w:rPr>
        <w:t xml:space="preserve"> мероприяти</w:t>
      </w:r>
      <w:r w:rsidR="0026360E">
        <w:rPr>
          <w:sz w:val="28"/>
          <w:szCs w:val="28"/>
        </w:rPr>
        <w:t>я</w:t>
      </w:r>
      <w:r w:rsidR="0026360E" w:rsidRPr="00E701B6">
        <w:rPr>
          <w:sz w:val="28"/>
          <w:szCs w:val="28"/>
        </w:rPr>
        <w:t xml:space="preserve"> «</w:t>
      </w:r>
      <w:r w:rsidR="0026360E" w:rsidRPr="00E6703E">
        <w:rPr>
          <w:sz w:val="28"/>
          <w:szCs w:val="28"/>
        </w:rPr>
        <w:t xml:space="preserve">Проверка годового отчета об исполнении бюджета Провиденского городского округа за 2020 год, а также использования межбюджетных трансфертов, предоставленных в 2020 году из окружного бюджета бюджету муниципального образования </w:t>
      </w:r>
      <w:proofErr w:type="spellStart"/>
      <w:r w:rsidR="0026360E" w:rsidRPr="00E6703E">
        <w:rPr>
          <w:sz w:val="28"/>
          <w:szCs w:val="28"/>
        </w:rPr>
        <w:t>Провиденский</w:t>
      </w:r>
      <w:proofErr w:type="spellEnd"/>
      <w:r w:rsidR="0026360E" w:rsidRPr="00E6703E">
        <w:rPr>
          <w:sz w:val="28"/>
          <w:szCs w:val="28"/>
        </w:rPr>
        <w:t xml:space="preserve"> городской округ</w:t>
      </w:r>
      <w:r w:rsidR="0026360E">
        <w:rPr>
          <w:sz w:val="28"/>
          <w:szCs w:val="28"/>
        </w:rPr>
        <w:t>».</w:t>
      </w:r>
    </w:p>
    <w:p w:rsidR="0026360E" w:rsidRPr="00B34423" w:rsidRDefault="0026360E" w:rsidP="00B344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ходе контрольного мероприятия проведена п</w:t>
      </w:r>
      <w:r w:rsidRPr="0026360E">
        <w:rPr>
          <w:rFonts w:ascii="Times New Roman" w:hAnsi="Times New Roman" w:cs="Times New Roman"/>
          <w:sz w:val="28"/>
          <w:szCs w:val="28"/>
        </w:rPr>
        <w:t>роверка годового отчета об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6360E">
        <w:rPr>
          <w:rFonts w:ascii="Times New Roman" w:hAnsi="Times New Roman" w:cs="Times New Roman"/>
          <w:sz w:val="28"/>
          <w:szCs w:val="28"/>
        </w:rPr>
        <w:t>исполнении бюджета Провиденского городского округа за 2020 год, с учетом а</w:t>
      </w:r>
      <w:r w:rsidRPr="0026360E">
        <w:rPr>
          <w:rFonts w:ascii="Times New Roman" w:hAnsi="Times New Roman" w:cs="Times New Roman"/>
          <w:bCs/>
          <w:sz w:val="28"/>
          <w:szCs w:val="28"/>
        </w:rPr>
        <w:t>нализа с</w:t>
      </w:r>
      <w:r w:rsidRPr="0026360E">
        <w:rPr>
          <w:rFonts w:ascii="Times New Roman" w:hAnsi="Times New Roman" w:cs="Times New Roman"/>
          <w:sz w:val="28"/>
          <w:szCs w:val="28"/>
        </w:rPr>
        <w:t>облюдения требований действующих нормативных правовых актов при осуществлении бюджетного процесса в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, законности и </w:t>
      </w:r>
      <w:r w:rsidRPr="00B34423">
        <w:rPr>
          <w:rFonts w:ascii="Times New Roman" w:hAnsi="Times New Roman" w:cs="Times New Roman"/>
          <w:sz w:val="28"/>
          <w:szCs w:val="28"/>
        </w:rPr>
        <w:t>результативности использования межбюджетных трансфертов, предоставленных из окружного бюджета.</w:t>
      </w:r>
    </w:p>
    <w:p w:rsidR="00B34423" w:rsidRPr="00B34423" w:rsidRDefault="00B34423" w:rsidP="00B344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423">
        <w:rPr>
          <w:rFonts w:ascii="Times New Roman" w:hAnsi="Times New Roman" w:cs="Times New Roman"/>
          <w:sz w:val="28"/>
          <w:szCs w:val="28"/>
        </w:rPr>
        <w:t>Объем средств, проверенных в ходе контрольного мероприятия, составил 673 262,9 тысяч рублей.</w:t>
      </w:r>
    </w:p>
    <w:p w:rsidR="00B34423" w:rsidRPr="00B34423" w:rsidRDefault="00B34423" w:rsidP="00595F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423">
        <w:rPr>
          <w:rFonts w:ascii="Times New Roman" w:hAnsi="Times New Roman" w:cs="Times New Roman"/>
          <w:sz w:val="28"/>
          <w:szCs w:val="28"/>
          <w:lang/>
        </w:rPr>
        <w:t xml:space="preserve">В </w:t>
      </w:r>
      <w:r w:rsidRPr="00B34423">
        <w:rPr>
          <w:rFonts w:ascii="Times New Roman" w:hAnsi="Times New Roman" w:cs="Times New Roman"/>
          <w:sz w:val="28"/>
          <w:szCs w:val="28"/>
        </w:rPr>
        <w:t>ходе контрольного мероприятия установлено 1 093 финансовых нарушения на общую сумму 8 962,7 тысяч рублей, 455 процедурных нарушений, не имеющих финансовой оценки.</w:t>
      </w:r>
    </w:p>
    <w:p w:rsidR="0026360E" w:rsidRPr="00595F86" w:rsidRDefault="00595F86" w:rsidP="00595F86">
      <w:pPr>
        <w:pStyle w:val="af7"/>
        <w:autoSpaceDE w:val="0"/>
        <w:autoSpaceDN w:val="0"/>
        <w:spacing w:after="0"/>
        <w:ind w:left="0" w:right="-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Проверкой </w:t>
      </w:r>
      <w:r w:rsidR="00186146" w:rsidRPr="00595F86">
        <w:rPr>
          <w:rFonts w:ascii="Times New Roman" w:hAnsi="Times New Roman" w:cs="Times New Roman"/>
          <w:sz w:val="28"/>
          <w:szCs w:val="28"/>
        </w:rPr>
        <w:t>выявлены нарушения требований трудового</w:t>
      </w:r>
      <w:r w:rsidRPr="00595F86">
        <w:rPr>
          <w:rFonts w:ascii="Times New Roman" w:hAnsi="Times New Roman" w:cs="Times New Roman"/>
          <w:sz w:val="28"/>
          <w:szCs w:val="28"/>
        </w:rPr>
        <w:t>, бюджетного</w:t>
      </w:r>
      <w:r w:rsidR="00186146" w:rsidRPr="00595F86">
        <w:rPr>
          <w:rFonts w:ascii="Times New Roman" w:hAnsi="Times New Roman" w:cs="Times New Roman"/>
          <w:sz w:val="28"/>
          <w:szCs w:val="28"/>
        </w:rPr>
        <w:t xml:space="preserve"> законодательства,</w:t>
      </w:r>
      <w:r w:rsidRPr="00595F86">
        <w:rPr>
          <w:rFonts w:ascii="Times New Roman" w:hAnsi="Times New Roman" w:cs="Times New Roman"/>
          <w:sz w:val="28"/>
          <w:szCs w:val="28"/>
        </w:rPr>
        <w:t xml:space="preserve"> законодательства о контрактной системе,</w:t>
      </w:r>
      <w:r>
        <w:rPr>
          <w:rFonts w:ascii="Times New Roman" w:hAnsi="Times New Roman" w:cs="Times New Roman"/>
          <w:sz w:val="28"/>
          <w:szCs w:val="28"/>
        </w:rPr>
        <w:t xml:space="preserve"> и иных </w:t>
      </w:r>
      <w:r w:rsidR="00186146" w:rsidRPr="00595F86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 и Чукотского автономного округа</w:t>
      </w:r>
      <w:r w:rsidRPr="00595F86">
        <w:rPr>
          <w:rFonts w:ascii="Times New Roman" w:hAnsi="Times New Roman" w:cs="Times New Roman"/>
          <w:sz w:val="28"/>
          <w:szCs w:val="28"/>
        </w:rPr>
        <w:t>.</w:t>
      </w:r>
    </w:p>
    <w:p w:rsidR="00A003E8" w:rsidRDefault="00595F86" w:rsidP="00A003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697A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  <w:r w:rsidRPr="000A697A">
        <w:rPr>
          <w:rFonts w:ascii="Times New Roman" w:hAnsi="Times New Roman" w:cs="Times New Roman"/>
          <w:bCs/>
          <w:sz w:val="28"/>
          <w:szCs w:val="28"/>
        </w:rPr>
        <w:t xml:space="preserve">контрольного мероприятия </w:t>
      </w:r>
      <w:r w:rsidRPr="000A697A">
        <w:rPr>
          <w:rFonts w:ascii="Times New Roman" w:hAnsi="Times New Roman" w:cs="Times New Roman"/>
          <w:sz w:val="28"/>
          <w:szCs w:val="28"/>
        </w:rPr>
        <w:t>направлен</w:t>
      </w:r>
      <w:r w:rsidR="00852359">
        <w:rPr>
          <w:rFonts w:ascii="Times New Roman" w:hAnsi="Times New Roman" w:cs="Times New Roman"/>
          <w:sz w:val="28"/>
          <w:szCs w:val="28"/>
        </w:rPr>
        <w:t>ы</w:t>
      </w:r>
      <w:r w:rsidRPr="000A6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97A">
        <w:rPr>
          <w:rFonts w:ascii="Times New Roman" w:hAnsi="Times New Roman" w:cs="Times New Roman"/>
          <w:sz w:val="28"/>
          <w:szCs w:val="28"/>
        </w:rPr>
        <w:t>Представлени</w:t>
      </w:r>
      <w:r w:rsidR="00852359">
        <w:rPr>
          <w:rFonts w:ascii="Times New Roman" w:hAnsi="Times New Roman" w:cs="Times New Roman"/>
          <w:sz w:val="28"/>
          <w:szCs w:val="28"/>
        </w:rPr>
        <w:t>я</w:t>
      </w:r>
      <w:r w:rsidRPr="000A697A">
        <w:rPr>
          <w:rFonts w:ascii="Times New Roman" w:hAnsi="Times New Roman"/>
          <w:sz w:val="28"/>
          <w:szCs w:val="28"/>
        </w:rPr>
        <w:t>в</w:t>
      </w:r>
      <w:proofErr w:type="spellEnd"/>
      <w:r w:rsidRPr="000A697A">
        <w:rPr>
          <w:rFonts w:ascii="Times New Roman" w:hAnsi="Times New Roman"/>
          <w:sz w:val="28"/>
          <w:szCs w:val="28"/>
        </w:rPr>
        <w:t xml:space="preserve"> адрес </w:t>
      </w:r>
      <w:r w:rsidR="00852359">
        <w:rPr>
          <w:rFonts w:ascii="Times New Roman" w:hAnsi="Times New Roman"/>
          <w:sz w:val="28"/>
          <w:szCs w:val="28"/>
        </w:rPr>
        <w:t xml:space="preserve">и.о. </w:t>
      </w:r>
      <w:r w:rsidRPr="008D5D3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8D5D32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Провиденского городского округа, </w:t>
      </w:r>
      <w:r w:rsidR="00852359">
        <w:rPr>
          <w:rFonts w:ascii="Times New Roman" w:hAnsi="Times New Roman"/>
          <w:sz w:val="28"/>
          <w:szCs w:val="28"/>
        </w:rPr>
        <w:t>з</w:t>
      </w:r>
      <w:r w:rsidR="00852359" w:rsidRPr="007C398B">
        <w:rPr>
          <w:rFonts w:ascii="Times New Roman" w:hAnsi="Times New Roman" w:cs="Times New Roman"/>
          <w:sz w:val="28"/>
          <w:szCs w:val="28"/>
        </w:rPr>
        <w:t xml:space="preserve">аведующему </w:t>
      </w:r>
      <w:r w:rsidR="00852359" w:rsidRPr="00852359">
        <w:rPr>
          <w:rStyle w:val="af3"/>
          <w:rFonts w:ascii="Times New Roman" w:hAnsi="Times New Roman" w:cs="Times New Roman"/>
          <w:b w:val="0"/>
          <w:sz w:val="28"/>
          <w:szCs w:val="28"/>
        </w:rPr>
        <w:t>Муниципального бюджетного до</w:t>
      </w:r>
      <w:r w:rsidR="00852359" w:rsidRPr="007C398B">
        <w:rPr>
          <w:rFonts w:ascii="Times New Roman" w:hAnsi="Times New Roman" w:cs="Times New Roman"/>
          <w:sz w:val="28"/>
          <w:szCs w:val="28"/>
        </w:rPr>
        <w:t>школьного образовательного учреждения «Детский сад «Кораблик» поселка Провидения»</w:t>
      </w:r>
      <w:r w:rsidR="00852359">
        <w:rPr>
          <w:rFonts w:ascii="Times New Roman" w:hAnsi="Times New Roman" w:cs="Times New Roman"/>
          <w:sz w:val="28"/>
          <w:szCs w:val="28"/>
        </w:rPr>
        <w:t>, д</w:t>
      </w:r>
      <w:r w:rsidR="00852359" w:rsidRPr="007C398B">
        <w:rPr>
          <w:rFonts w:ascii="Times New Roman" w:hAnsi="Times New Roman" w:cs="Times New Roman"/>
          <w:sz w:val="28"/>
          <w:szCs w:val="28"/>
        </w:rPr>
        <w:t xml:space="preserve">иректору </w:t>
      </w:r>
      <w:r w:rsidR="00852359" w:rsidRPr="00852359">
        <w:rPr>
          <w:rStyle w:val="af3"/>
          <w:rFonts w:ascii="Times New Roman" w:hAnsi="Times New Roman" w:cs="Times New Roman"/>
          <w:b w:val="0"/>
          <w:sz w:val="28"/>
          <w:szCs w:val="28"/>
        </w:rPr>
        <w:t>Муниципального бюджетного</w:t>
      </w:r>
      <w:r w:rsidR="00852359" w:rsidRPr="007C398B">
        <w:rPr>
          <w:rFonts w:ascii="Times New Roman" w:hAnsi="Times New Roman" w:cs="Times New Roman"/>
          <w:sz w:val="28"/>
          <w:szCs w:val="28"/>
        </w:rPr>
        <w:t>общеобразовательного учреждения «Школа-интернат среднего общего образования поселка Провидения»</w:t>
      </w:r>
      <w:r w:rsidR="00852359">
        <w:rPr>
          <w:rFonts w:ascii="Times New Roman" w:hAnsi="Times New Roman" w:cs="Times New Roman"/>
          <w:sz w:val="28"/>
          <w:szCs w:val="28"/>
        </w:rPr>
        <w:t xml:space="preserve">, </w:t>
      </w:r>
      <w:r w:rsidRPr="000A697A">
        <w:rPr>
          <w:rFonts w:ascii="Times New Roman" w:hAnsi="Times New Roman" w:cs="Times New Roman"/>
          <w:sz w:val="28"/>
          <w:szCs w:val="28"/>
        </w:rPr>
        <w:t xml:space="preserve">информационное письмо в адрес </w:t>
      </w:r>
      <w:r w:rsidR="00A003E8">
        <w:rPr>
          <w:rFonts w:ascii="Times New Roman" w:hAnsi="Times New Roman"/>
          <w:sz w:val="28"/>
          <w:szCs w:val="28"/>
        </w:rPr>
        <w:t xml:space="preserve">Департамента образования и науки </w:t>
      </w:r>
      <w:r w:rsidR="00A003E8" w:rsidRPr="008B2917"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="00A003E8">
        <w:rPr>
          <w:rFonts w:ascii="Times New Roman" w:hAnsi="Times New Roman" w:cs="Times New Roman"/>
          <w:sz w:val="28"/>
          <w:szCs w:val="28"/>
        </w:rPr>
        <w:t>.</w:t>
      </w:r>
    </w:p>
    <w:p w:rsidR="00595F86" w:rsidRPr="000A697A" w:rsidRDefault="00595F86" w:rsidP="00A003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97A">
        <w:rPr>
          <w:rFonts w:ascii="Times New Roman" w:hAnsi="Times New Roman" w:cs="Times New Roman"/>
          <w:sz w:val="28"/>
          <w:szCs w:val="28"/>
        </w:rPr>
        <w:t>Отчет о результатах контрольного мероприятия утвержден решением Коллегии Счетной палаты и направлен в Думу и Губернатору Чукотского автономного округа.</w:t>
      </w:r>
    </w:p>
    <w:p w:rsidR="00595F86" w:rsidRPr="000A697A" w:rsidRDefault="00595F86" w:rsidP="00595F86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95F86" w:rsidRPr="00595F86" w:rsidRDefault="00595F86" w:rsidP="00595F86">
      <w:pPr>
        <w:pStyle w:val="af7"/>
        <w:autoSpaceDE w:val="0"/>
        <w:autoSpaceDN w:val="0"/>
        <w:spacing w:after="0"/>
        <w:ind w:left="0" w:right="-2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4423" w:rsidRDefault="00B34423" w:rsidP="00B34423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</w:p>
    <w:p w:rsidR="00B34423" w:rsidRDefault="00B34423" w:rsidP="00B34423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34423" w:rsidRPr="00B34423" w:rsidRDefault="00B34423" w:rsidP="00B34423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B34423" w:rsidRPr="00B34423" w:rsidSect="003F037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ejaVu Sans">
    <w:altName w:val="Times New Roman"/>
    <w:panose1 w:val="020B0603030804020204"/>
    <w:charset w:val="00"/>
    <w:family w:val="auto"/>
    <w:pitch w:val="variable"/>
    <w:sig w:usb0="00000000" w:usb1="00000000" w:usb2="00000000" w:usb3="00000000" w:csb0="00000000" w:csb1="00000000"/>
  </w:font>
  <w:font w:name="font184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20098"/>
    <w:multiLevelType w:val="multilevel"/>
    <w:tmpl w:val="EDBE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550B49"/>
    <w:multiLevelType w:val="multilevel"/>
    <w:tmpl w:val="374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EC380A"/>
    <w:multiLevelType w:val="multilevel"/>
    <w:tmpl w:val="2488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6B1DEF"/>
    <w:multiLevelType w:val="multilevel"/>
    <w:tmpl w:val="031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C91532"/>
    <w:multiLevelType w:val="hybridMultilevel"/>
    <w:tmpl w:val="B0BCAF28"/>
    <w:lvl w:ilvl="0" w:tplc="2AF8D700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55B2F"/>
    <w:rsid w:val="000213D3"/>
    <w:rsid w:val="00056203"/>
    <w:rsid w:val="00056344"/>
    <w:rsid w:val="00056352"/>
    <w:rsid w:val="00086F40"/>
    <w:rsid w:val="00091589"/>
    <w:rsid w:val="00092139"/>
    <w:rsid w:val="000955F9"/>
    <w:rsid w:val="000A697A"/>
    <w:rsid w:val="000A7B03"/>
    <w:rsid w:val="000C4960"/>
    <w:rsid w:val="000D5E91"/>
    <w:rsid w:val="000E1DF4"/>
    <w:rsid w:val="001039CF"/>
    <w:rsid w:val="001226E4"/>
    <w:rsid w:val="00134D70"/>
    <w:rsid w:val="0013606F"/>
    <w:rsid w:val="00146764"/>
    <w:rsid w:val="001524A5"/>
    <w:rsid w:val="001742CC"/>
    <w:rsid w:val="00186146"/>
    <w:rsid w:val="00192350"/>
    <w:rsid w:val="001966C1"/>
    <w:rsid w:val="001A1FEC"/>
    <w:rsid w:val="001A6579"/>
    <w:rsid w:val="001C4186"/>
    <w:rsid w:val="001D2B6F"/>
    <w:rsid w:val="001D538A"/>
    <w:rsid w:val="001E507D"/>
    <w:rsid w:val="001F3289"/>
    <w:rsid w:val="001F7D29"/>
    <w:rsid w:val="00202714"/>
    <w:rsid w:val="0022424E"/>
    <w:rsid w:val="00236B2D"/>
    <w:rsid w:val="00244BFB"/>
    <w:rsid w:val="00247DC2"/>
    <w:rsid w:val="00250111"/>
    <w:rsid w:val="0026360E"/>
    <w:rsid w:val="00263CEC"/>
    <w:rsid w:val="0026639C"/>
    <w:rsid w:val="00266D83"/>
    <w:rsid w:val="002820D8"/>
    <w:rsid w:val="00292532"/>
    <w:rsid w:val="002A543D"/>
    <w:rsid w:val="002A5968"/>
    <w:rsid w:val="002A68ED"/>
    <w:rsid w:val="002C01CA"/>
    <w:rsid w:val="002C2FF3"/>
    <w:rsid w:val="002D06F7"/>
    <w:rsid w:val="002E60A1"/>
    <w:rsid w:val="002E74AC"/>
    <w:rsid w:val="003400A4"/>
    <w:rsid w:val="00352A8E"/>
    <w:rsid w:val="00360A11"/>
    <w:rsid w:val="00371542"/>
    <w:rsid w:val="00372351"/>
    <w:rsid w:val="00374EA4"/>
    <w:rsid w:val="00375D02"/>
    <w:rsid w:val="00393978"/>
    <w:rsid w:val="003B5D0D"/>
    <w:rsid w:val="003B6515"/>
    <w:rsid w:val="003C7DB6"/>
    <w:rsid w:val="003E0F93"/>
    <w:rsid w:val="003F0373"/>
    <w:rsid w:val="00403560"/>
    <w:rsid w:val="00404853"/>
    <w:rsid w:val="00430F67"/>
    <w:rsid w:val="00433E75"/>
    <w:rsid w:val="00437277"/>
    <w:rsid w:val="0044519A"/>
    <w:rsid w:val="004475A0"/>
    <w:rsid w:val="004538EF"/>
    <w:rsid w:val="00454E47"/>
    <w:rsid w:val="004615C4"/>
    <w:rsid w:val="00461FA6"/>
    <w:rsid w:val="00473DA2"/>
    <w:rsid w:val="004754B1"/>
    <w:rsid w:val="00490A1E"/>
    <w:rsid w:val="004971C1"/>
    <w:rsid w:val="004A124C"/>
    <w:rsid w:val="004A42EC"/>
    <w:rsid w:val="004B2DBB"/>
    <w:rsid w:val="004C253B"/>
    <w:rsid w:val="004E3CC5"/>
    <w:rsid w:val="004F680D"/>
    <w:rsid w:val="005048B3"/>
    <w:rsid w:val="005055AC"/>
    <w:rsid w:val="00516E4F"/>
    <w:rsid w:val="00521C5F"/>
    <w:rsid w:val="005437B9"/>
    <w:rsid w:val="00555B2F"/>
    <w:rsid w:val="005623B7"/>
    <w:rsid w:val="00573DE0"/>
    <w:rsid w:val="0058636B"/>
    <w:rsid w:val="005904D5"/>
    <w:rsid w:val="005930D3"/>
    <w:rsid w:val="00595F86"/>
    <w:rsid w:val="005A1B01"/>
    <w:rsid w:val="005B27CB"/>
    <w:rsid w:val="005B37BB"/>
    <w:rsid w:val="005C50FE"/>
    <w:rsid w:val="005C7234"/>
    <w:rsid w:val="005C7D44"/>
    <w:rsid w:val="005D070D"/>
    <w:rsid w:val="005E0CF9"/>
    <w:rsid w:val="005E0D32"/>
    <w:rsid w:val="005E7A66"/>
    <w:rsid w:val="00624EA9"/>
    <w:rsid w:val="0064280D"/>
    <w:rsid w:val="006452A9"/>
    <w:rsid w:val="00672A78"/>
    <w:rsid w:val="00677E1F"/>
    <w:rsid w:val="00686747"/>
    <w:rsid w:val="00687B6C"/>
    <w:rsid w:val="006945A0"/>
    <w:rsid w:val="00697135"/>
    <w:rsid w:val="006A19A3"/>
    <w:rsid w:val="006B19A8"/>
    <w:rsid w:val="006C655D"/>
    <w:rsid w:val="006E2248"/>
    <w:rsid w:val="006E5A72"/>
    <w:rsid w:val="007047C0"/>
    <w:rsid w:val="00722767"/>
    <w:rsid w:val="00723208"/>
    <w:rsid w:val="00723220"/>
    <w:rsid w:val="0075449E"/>
    <w:rsid w:val="00760D52"/>
    <w:rsid w:val="0077319C"/>
    <w:rsid w:val="00783575"/>
    <w:rsid w:val="007C1F3E"/>
    <w:rsid w:val="007D5683"/>
    <w:rsid w:val="007E49D4"/>
    <w:rsid w:val="007E5A82"/>
    <w:rsid w:val="007F06DE"/>
    <w:rsid w:val="007F4506"/>
    <w:rsid w:val="008118C8"/>
    <w:rsid w:val="00833B73"/>
    <w:rsid w:val="00852359"/>
    <w:rsid w:val="00864E61"/>
    <w:rsid w:val="00870B8E"/>
    <w:rsid w:val="0087250F"/>
    <w:rsid w:val="008C462D"/>
    <w:rsid w:val="008C4CD0"/>
    <w:rsid w:val="008D6C08"/>
    <w:rsid w:val="008E0F28"/>
    <w:rsid w:val="008F63CC"/>
    <w:rsid w:val="009010B8"/>
    <w:rsid w:val="00904CD0"/>
    <w:rsid w:val="00947A8A"/>
    <w:rsid w:val="009530DA"/>
    <w:rsid w:val="00977066"/>
    <w:rsid w:val="00983767"/>
    <w:rsid w:val="009B6759"/>
    <w:rsid w:val="00A003E8"/>
    <w:rsid w:val="00A10EC1"/>
    <w:rsid w:val="00A20137"/>
    <w:rsid w:val="00A20776"/>
    <w:rsid w:val="00A33A0C"/>
    <w:rsid w:val="00A378AB"/>
    <w:rsid w:val="00A435E1"/>
    <w:rsid w:val="00A63FFA"/>
    <w:rsid w:val="00A80E1C"/>
    <w:rsid w:val="00A860F2"/>
    <w:rsid w:val="00AA7F25"/>
    <w:rsid w:val="00AB52FA"/>
    <w:rsid w:val="00AB561C"/>
    <w:rsid w:val="00AB7588"/>
    <w:rsid w:val="00AC4FC5"/>
    <w:rsid w:val="00AC5C7B"/>
    <w:rsid w:val="00AE5080"/>
    <w:rsid w:val="00AF7B64"/>
    <w:rsid w:val="00B15F59"/>
    <w:rsid w:val="00B34423"/>
    <w:rsid w:val="00B44400"/>
    <w:rsid w:val="00B819F5"/>
    <w:rsid w:val="00B81C41"/>
    <w:rsid w:val="00B83371"/>
    <w:rsid w:val="00BA4577"/>
    <w:rsid w:val="00BA60C8"/>
    <w:rsid w:val="00BC1AED"/>
    <w:rsid w:val="00BE6843"/>
    <w:rsid w:val="00BF4C6A"/>
    <w:rsid w:val="00BF4DC3"/>
    <w:rsid w:val="00C0131D"/>
    <w:rsid w:val="00C0700D"/>
    <w:rsid w:val="00C14AB8"/>
    <w:rsid w:val="00C164CB"/>
    <w:rsid w:val="00C455B5"/>
    <w:rsid w:val="00C45AEB"/>
    <w:rsid w:val="00C53C9C"/>
    <w:rsid w:val="00C57B63"/>
    <w:rsid w:val="00C61DC4"/>
    <w:rsid w:val="00C655C6"/>
    <w:rsid w:val="00C6579B"/>
    <w:rsid w:val="00C6597B"/>
    <w:rsid w:val="00C722CD"/>
    <w:rsid w:val="00C75B63"/>
    <w:rsid w:val="00CA3164"/>
    <w:rsid w:val="00CA7624"/>
    <w:rsid w:val="00CB63F9"/>
    <w:rsid w:val="00CD5A79"/>
    <w:rsid w:val="00D12BEA"/>
    <w:rsid w:val="00D24D78"/>
    <w:rsid w:val="00D57C58"/>
    <w:rsid w:val="00DA4B5A"/>
    <w:rsid w:val="00DC0AB6"/>
    <w:rsid w:val="00DC5366"/>
    <w:rsid w:val="00DD44C1"/>
    <w:rsid w:val="00DD7700"/>
    <w:rsid w:val="00DF0541"/>
    <w:rsid w:val="00DF7FD2"/>
    <w:rsid w:val="00E023AB"/>
    <w:rsid w:val="00E0323B"/>
    <w:rsid w:val="00E31A6E"/>
    <w:rsid w:val="00E4018E"/>
    <w:rsid w:val="00E614A0"/>
    <w:rsid w:val="00E71C79"/>
    <w:rsid w:val="00E74983"/>
    <w:rsid w:val="00E94044"/>
    <w:rsid w:val="00E9460A"/>
    <w:rsid w:val="00E9470F"/>
    <w:rsid w:val="00ED692B"/>
    <w:rsid w:val="00F006CB"/>
    <w:rsid w:val="00F3523F"/>
    <w:rsid w:val="00F42205"/>
    <w:rsid w:val="00F434BC"/>
    <w:rsid w:val="00F50EC0"/>
    <w:rsid w:val="00F5443C"/>
    <w:rsid w:val="00F60D92"/>
    <w:rsid w:val="00F64B90"/>
    <w:rsid w:val="00FB3733"/>
    <w:rsid w:val="00FB62DC"/>
    <w:rsid w:val="00FD48B4"/>
    <w:rsid w:val="00FD795E"/>
    <w:rsid w:val="00FF2420"/>
    <w:rsid w:val="00FF6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461FA6"/>
    <w:pPr>
      <w:ind w:left="720"/>
      <w:contextualSpacing/>
    </w:pPr>
  </w:style>
  <w:style w:type="paragraph" w:styleId="a6">
    <w:name w:val="Title"/>
    <w:basedOn w:val="a"/>
    <w:link w:val="a7"/>
    <w:qFormat/>
    <w:rsid w:val="00C6597B"/>
    <w:pPr>
      <w:widowControl w:val="0"/>
      <w:autoSpaceDE w:val="0"/>
      <w:autoSpaceDN w:val="0"/>
      <w:adjustRightInd w:val="0"/>
      <w:spacing w:after="0" w:line="380" w:lineRule="auto"/>
      <w:ind w:left="3040" w:right="3200"/>
      <w:jc w:val="center"/>
    </w:pPr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customStyle="1" w:styleId="a7">
    <w:name w:val="Название Знак"/>
    <w:basedOn w:val="a0"/>
    <w:link w:val="a6"/>
    <w:rsid w:val="00C6597B"/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2820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20D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20D8"/>
    <w:rPr>
      <w:rFonts w:eastAsiaTheme="minorEastAsia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2820D8"/>
  </w:style>
  <w:style w:type="paragraph" w:styleId="ab">
    <w:name w:val="Balloon Text"/>
    <w:basedOn w:val="a"/>
    <w:link w:val="ac"/>
    <w:uiPriority w:val="99"/>
    <w:semiHidden/>
    <w:unhideWhenUsed/>
    <w:rsid w:val="0028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20D8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6E2248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6E224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6E22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6E2248"/>
    <w:rPr>
      <w:rFonts w:ascii="Calibri" w:eastAsia="Times New Roman" w:hAnsi="Calibri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56344"/>
    <w:pPr>
      <w:spacing w:after="0" w:line="240" w:lineRule="auto"/>
      <w:ind w:right="-619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563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F7B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7B64"/>
  </w:style>
  <w:style w:type="character" w:styleId="af3">
    <w:name w:val="Strong"/>
    <w:basedOn w:val="a0"/>
    <w:uiPriority w:val="22"/>
    <w:qFormat/>
    <w:rsid w:val="00B15F59"/>
    <w:rPr>
      <w:b/>
      <w:bCs/>
    </w:rPr>
  </w:style>
  <w:style w:type="paragraph" w:styleId="af4">
    <w:name w:val="Normal (Web)"/>
    <w:basedOn w:val="a"/>
    <w:uiPriority w:val="99"/>
    <w:unhideWhenUsed/>
    <w:rsid w:val="00B15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Plain Text"/>
    <w:basedOn w:val="a"/>
    <w:link w:val="af6"/>
    <w:uiPriority w:val="99"/>
    <w:unhideWhenUsed/>
    <w:rsid w:val="005E0CF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rsid w:val="005E0CF9"/>
    <w:rPr>
      <w:rFonts w:ascii="Consolas" w:hAnsi="Consolas" w:cs="Consolas"/>
      <w:sz w:val="21"/>
      <w:szCs w:val="21"/>
    </w:rPr>
  </w:style>
  <w:style w:type="character" w:customStyle="1" w:styleId="23">
    <w:name w:val="Основной текст (2)_"/>
    <w:basedOn w:val="a0"/>
    <w:link w:val="24"/>
    <w:rsid w:val="00F434BC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434BC"/>
    <w:pPr>
      <w:widowControl w:val="0"/>
      <w:shd w:val="clear" w:color="auto" w:fill="FFFFFF"/>
      <w:spacing w:before="420" w:after="420" w:line="0" w:lineRule="atLeast"/>
      <w:jc w:val="both"/>
    </w:pPr>
    <w:rPr>
      <w:sz w:val="28"/>
      <w:szCs w:val="28"/>
    </w:rPr>
  </w:style>
  <w:style w:type="paragraph" w:styleId="af7">
    <w:name w:val="Body Text Indent"/>
    <w:basedOn w:val="a"/>
    <w:link w:val="af8"/>
    <w:uiPriority w:val="99"/>
    <w:unhideWhenUsed/>
    <w:rsid w:val="001D2B6F"/>
    <w:pPr>
      <w:spacing w:after="120"/>
      <w:ind w:left="283"/>
    </w:pPr>
    <w:rPr>
      <w:rFonts w:eastAsiaTheme="minorEastAsia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1D2B6F"/>
    <w:rPr>
      <w:rFonts w:eastAsiaTheme="minorEastAsia"/>
      <w:lang w:eastAsia="ru-RU"/>
    </w:rPr>
  </w:style>
  <w:style w:type="paragraph" w:customStyle="1" w:styleId="25">
    <w:name w:val="Обычный (веб)2"/>
    <w:rsid w:val="00DF0541"/>
    <w:pPr>
      <w:widowControl w:val="0"/>
      <w:suppressAutoHyphens/>
    </w:pPr>
    <w:rPr>
      <w:rFonts w:ascii="Calibri" w:eastAsia="DejaVu Sans" w:hAnsi="Calibri" w:cs="font184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3B30E-1E95-4BB0-8DAA-2F9C294ED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Николаюк</dc:creator>
  <cp:lastModifiedBy>admin</cp:lastModifiedBy>
  <cp:revision>8</cp:revision>
  <cp:lastPrinted>2021-07-14T03:30:00Z</cp:lastPrinted>
  <dcterms:created xsi:type="dcterms:W3CDTF">2021-07-12T04:30:00Z</dcterms:created>
  <dcterms:modified xsi:type="dcterms:W3CDTF">2021-07-14T20:24:00Z</dcterms:modified>
</cp:coreProperties>
</file>