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3172" w:rsidRDefault="00E64F09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9A4">
        <w:rPr>
          <w:sz w:val="28"/>
          <w:szCs w:val="28"/>
        </w:rPr>
        <w:t xml:space="preserve">По </w:t>
      </w:r>
      <w:r w:rsidR="00A80CAB" w:rsidRPr="009219A4">
        <w:rPr>
          <w:sz w:val="28"/>
          <w:szCs w:val="28"/>
        </w:rPr>
        <w:t xml:space="preserve">результатам </w:t>
      </w:r>
      <w:r w:rsidR="002742E3" w:rsidRPr="009219A4">
        <w:rPr>
          <w:sz w:val="28"/>
          <w:szCs w:val="28"/>
        </w:rPr>
        <w:t xml:space="preserve">контрольного мероприятия </w:t>
      </w:r>
      <w:r w:rsidR="00FE3172" w:rsidRPr="00FE3172">
        <w:rPr>
          <w:sz w:val="28"/>
          <w:szCs w:val="28"/>
        </w:rPr>
        <w:t>«Проверка законности и результативности (эффективности) использования средств, предоставленных из окружного бюджета на реализацию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округа» за 2018 год и истекший период 2019 года»</w:t>
      </w:r>
      <w:r w:rsidR="002742E3" w:rsidRPr="00FE3172">
        <w:rPr>
          <w:sz w:val="28"/>
          <w:szCs w:val="28"/>
        </w:rPr>
        <w:t>,</w:t>
      </w:r>
      <w:r w:rsidR="002742E3" w:rsidRPr="009219A4">
        <w:rPr>
          <w:sz w:val="28"/>
          <w:szCs w:val="28"/>
        </w:rPr>
        <w:t xml:space="preserve"> </w:t>
      </w:r>
      <w:r w:rsidRPr="009219A4">
        <w:rPr>
          <w:sz w:val="28"/>
          <w:szCs w:val="28"/>
        </w:rPr>
        <w:t>с</w:t>
      </w:r>
      <w:r w:rsidR="002742E3" w:rsidRPr="009219A4">
        <w:rPr>
          <w:sz w:val="28"/>
          <w:szCs w:val="28"/>
        </w:rPr>
        <w:t xml:space="preserve"> целью устранения выявленных нарушений, в адрес </w:t>
      </w:r>
      <w:r w:rsidR="00D8259F" w:rsidRPr="009219A4">
        <w:rPr>
          <w:rFonts w:eastAsiaTheme="minorEastAsia"/>
          <w:sz w:val="28"/>
          <w:szCs w:val="28"/>
        </w:rPr>
        <w:t>Департамента промышленной политики Чукотского автономного округа</w:t>
      </w:r>
      <w:r w:rsidR="002742E3" w:rsidRPr="009219A4">
        <w:rPr>
          <w:rFonts w:eastAsiaTheme="minorEastAsia"/>
          <w:sz w:val="28"/>
          <w:szCs w:val="28"/>
        </w:rPr>
        <w:t xml:space="preserve"> </w:t>
      </w:r>
      <w:r w:rsidR="006A0290" w:rsidRPr="009219A4">
        <w:rPr>
          <w:rFonts w:eastAsiaTheme="minorEastAsia"/>
          <w:sz w:val="28"/>
          <w:szCs w:val="28"/>
        </w:rPr>
        <w:t xml:space="preserve">(далее – Департамент) </w:t>
      </w:r>
      <w:r w:rsidR="002742E3" w:rsidRPr="009219A4">
        <w:rPr>
          <w:rFonts w:eastAsiaTheme="minorEastAsia"/>
          <w:sz w:val="28"/>
          <w:szCs w:val="28"/>
        </w:rPr>
        <w:t xml:space="preserve">направлено Представление </w:t>
      </w:r>
      <w:r w:rsidR="009219A4">
        <w:rPr>
          <w:rFonts w:eastAsiaTheme="minorEastAsia"/>
          <w:sz w:val="28"/>
          <w:szCs w:val="28"/>
        </w:rPr>
        <w:t xml:space="preserve">от </w:t>
      </w:r>
      <w:r w:rsidR="00FE3172">
        <w:rPr>
          <w:rFonts w:eastAsiaTheme="minorEastAsia"/>
          <w:sz w:val="28"/>
          <w:szCs w:val="28"/>
        </w:rPr>
        <w:t>4</w:t>
      </w:r>
      <w:r w:rsidR="009219A4">
        <w:rPr>
          <w:rFonts w:eastAsiaTheme="minorEastAsia"/>
          <w:sz w:val="28"/>
          <w:szCs w:val="28"/>
        </w:rPr>
        <w:t xml:space="preserve"> </w:t>
      </w:r>
      <w:r w:rsidR="00FE3172">
        <w:rPr>
          <w:rFonts w:eastAsiaTheme="minorEastAsia"/>
          <w:sz w:val="28"/>
          <w:szCs w:val="28"/>
        </w:rPr>
        <w:t>дека</w:t>
      </w:r>
      <w:r w:rsidR="009219A4">
        <w:rPr>
          <w:rFonts w:eastAsiaTheme="minorEastAsia"/>
          <w:sz w:val="28"/>
          <w:szCs w:val="28"/>
        </w:rPr>
        <w:t xml:space="preserve">бря 2019 года </w:t>
      </w:r>
      <w:r w:rsidR="002742E3" w:rsidRPr="009219A4">
        <w:rPr>
          <w:rFonts w:eastAsiaTheme="minorEastAsia"/>
          <w:sz w:val="28"/>
          <w:szCs w:val="28"/>
        </w:rPr>
        <w:t>№</w:t>
      </w:r>
      <w:r w:rsidR="00FE3172">
        <w:rPr>
          <w:rFonts w:eastAsiaTheme="minorEastAsia"/>
          <w:sz w:val="28"/>
          <w:szCs w:val="28"/>
        </w:rPr>
        <w:t>10</w:t>
      </w:r>
      <w:r w:rsidR="002742E3" w:rsidRPr="009219A4">
        <w:rPr>
          <w:rFonts w:eastAsiaTheme="minorEastAsia"/>
          <w:sz w:val="28"/>
          <w:szCs w:val="28"/>
        </w:rPr>
        <w:t xml:space="preserve">/п </w:t>
      </w:r>
      <w:r w:rsidR="006A0290" w:rsidRPr="009219A4">
        <w:rPr>
          <w:rFonts w:eastAsiaTheme="minorEastAsia"/>
          <w:sz w:val="28"/>
          <w:szCs w:val="28"/>
        </w:rPr>
        <w:t>для принятия мер п</w:t>
      </w:r>
      <w:r w:rsidR="002742E3" w:rsidRPr="009219A4">
        <w:rPr>
          <w:rFonts w:eastAsiaTheme="minorEastAsia"/>
          <w:sz w:val="28"/>
          <w:szCs w:val="28"/>
        </w:rPr>
        <w:t>о</w:t>
      </w:r>
      <w:r w:rsidR="002742E3">
        <w:rPr>
          <w:rFonts w:eastAsiaTheme="minorEastAsia"/>
          <w:sz w:val="28"/>
          <w:szCs w:val="28"/>
        </w:rPr>
        <w:t xml:space="preserve"> возмещени</w:t>
      </w:r>
      <w:r w:rsidR="006A0290">
        <w:rPr>
          <w:rFonts w:eastAsiaTheme="minorEastAsia"/>
          <w:sz w:val="28"/>
          <w:szCs w:val="28"/>
        </w:rPr>
        <w:t>ю</w:t>
      </w:r>
      <w:r w:rsidR="002742E3">
        <w:rPr>
          <w:rFonts w:eastAsiaTheme="minorEastAsia"/>
          <w:sz w:val="28"/>
          <w:szCs w:val="28"/>
        </w:rPr>
        <w:t xml:space="preserve"> в </w:t>
      </w:r>
      <w:r w:rsidR="00D8259F">
        <w:rPr>
          <w:rFonts w:eastAsiaTheme="minorEastAsia"/>
          <w:sz w:val="28"/>
          <w:szCs w:val="28"/>
        </w:rPr>
        <w:t xml:space="preserve">окружной </w:t>
      </w:r>
      <w:r w:rsidR="002742E3" w:rsidRPr="0008407D">
        <w:rPr>
          <w:rStyle w:val="FontStyle31"/>
          <w:sz w:val="28"/>
          <w:szCs w:val="28"/>
        </w:rPr>
        <w:t xml:space="preserve">бюджет </w:t>
      </w:r>
      <w:r w:rsidR="00D8259F">
        <w:rPr>
          <w:sz w:val="28"/>
          <w:szCs w:val="28"/>
        </w:rPr>
        <w:t>средств с</w:t>
      </w:r>
      <w:r w:rsidR="00D8259F" w:rsidRPr="00F72048">
        <w:rPr>
          <w:sz w:val="28"/>
          <w:szCs w:val="28"/>
        </w:rPr>
        <w:t xml:space="preserve">убсидии </w:t>
      </w:r>
      <w:r w:rsidR="00D8259F">
        <w:rPr>
          <w:sz w:val="28"/>
          <w:szCs w:val="28"/>
        </w:rPr>
        <w:t xml:space="preserve">в </w:t>
      </w:r>
      <w:r w:rsidR="009219A4">
        <w:rPr>
          <w:sz w:val="28"/>
          <w:szCs w:val="28"/>
        </w:rPr>
        <w:t>обще</w:t>
      </w:r>
      <w:r w:rsidR="00B3414D">
        <w:rPr>
          <w:sz w:val="28"/>
          <w:szCs w:val="28"/>
        </w:rPr>
        <w:t>й</w:t>
      </w:r>
      <w:r w:rsidR="009219A4">
        <w:rPr>
          <w:sz w:val="28"/>
          <w:szCs w:val="28"/>
        </w:rPr>
        <w:t xml:space="preserve"> </w:t>
      </w:r>
      <w:r w:rsidR="00B3414D">
        <w:rPr>
          <w:sz w:val="28"/>
          <w:szCs w:val="28"/>
        </w:rPr>
        <w:t>сумм</w:t>
      </w:r>
      <w:r w:rsidR="009219A4">
        <w:rPr>
          <w:sz w:val="28"/>
          <w:szCs w:val="28"/>
        </w:rPr>
        <w:t xml:space="preserve">е </w:t>
      </w:r>
      <w:r w:rsidR="00393DB5">
        <w:rPr>
          <w:sz w:val="28"/>
          <w:szCs w:val="28"/>
        </w:rPr>
        <w:t>18</w:t>
      </w:r>
      <w:r w:rsidR="00B65254">
        <w:rPr>
          <w:sz w:val="28"/>
          <w:szCs w:val="28"/>
        </w:rPr>
        <w:t>6,</w:t>
      </w:r>
      <w:r w:rsidR="00B034FF">
        <w:rPr>
          <w:sz w:val="28"/>
          <w:szCs w:val="28"/>
        </w:rPr>
        <w:t>2</w:t>
      </w:r>
      <w:r w:rsidR="00393DB5">
        <w:rPr>
          <w:sz w:val="28"/>
          <w:szCs w:val="28"/>
        </w:rPr>
        <w:t xml:space="preserve"> млн</w:t>
      </w:r>
      <w:r w:rsidR="00D8259F">
        <w:rPr>
          <w:sz w:val="28"/>
          <w:szCs w:val="28"/>
        </w:rPr>
        <w:t>. рублей</w:t>
      </w:r>
      <w:r w:rsidR="009219A4">
        <w:rPr>
          <w:sz w:val="28"/>
          <w:szCs w:val="28"/>
        </w:rPr>
        <w:t>, в</w:t>
      </w:r>
      <w:r w:rsidR="00BC26E7">
        <w:rPr>
          <w:sz w:val="28"/>
          <w:szCs w:val="28"/>
        </w:rPr>
        <w:t> </w:t>
      </w:r>
      <w:r w:rsidR="009219A4">
        <w:rPr>
          <w:sz w:val="28"/>
          <w:szCs w:val="28"/>
        </w:rPr>
        <w:t xml:space="preserve">том числе: </w:t>
      </w:r>
    </w:p>
    <w:p w:rsidR="00FE3172" w:rsidRDefault="00FE3172" w:rsidP="00FE3172">
      <w:pPr>
        <w:jc w:val="both"/>
        <w:rPr>
          <w:sz w:val="28"/>
          <w:szCs w:val="28"/>
        </w:rPr>
      </w:pPr>
      <w:r w:rsidRPr="00FE31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B65254">
        <w:rPr>
          <w:sz w:val="28"/>
          <w:szCs w:val="28"/>
        </w:rPr>
        <w:t>2,9</w:t>
      </w:r>
      <w:r w:rsidR="00BC5700">
        <w:rPr>
          <w:sz w:val="28"/>
          <w:szCs w:val="28"/>
        </w:rPr>
        <w:t xml:space="preserve"> млн</w:t>
      </w:r>
      <w:r w:rsidRPr="00FE3172">
        <w:rPr>
          <w:sz w:val="28"/>
          <w:szCs w:val="28"/>
        </w:rPr>
        <w:t>. рублей</w:t>
      </w:r>
      <w:r w:rsidRPr="00FE3172">
        <w:rPr>
          <w:sz w:val="28"/>
          <w:szCs w:val="28"/>
        </w:rPr>
        <w:t xml:space="preserve"> – </w:t>
      </w:r>
      <w:r w:rsidRPr="00FE3172">
        <w:rPr>
          <w:sz w:val="28"/>
          <w:szCs w:val="28"/>
        </w:rPr>
        <w:t>средст</w:t>
      </w:r>
      <w:r>
        <w:rPr>
          <w:sz w:val="28"/>
          <w:szCs w:val="28"/>
        </w:rPr>
        <w:t>ва</w:t>
      </w:r>
      <w:r w:rsidRPr="00FE3172">
        <w:rPr>
          <w:sz w:val="28"/>
          <w:szCs w:val="28"/>
        </w:rPr>
        <w:t xml:space="preserve"> окружного бюджета, предоставленны</w:t>
      </w:r>
      <w:r>
        <w:rPr>
          <w:sz w:val="28"/>
          <w:szCs w:val="28"/>
        </w:rPr>
        <w:t xml:space="preserve">е </w:t>
      </w:r>
      <w:r w:rsidRPr="00FE3172">
        <w:rPr>
          <w:sz w:val="28"/>
          <w:szCs w:val="28"/>
        </w:rPr>
        <w:t>муниципальным образованиям в целях частичной компенсации организациям ЖКХ затрат по уплате лизинговых платежей по договорам финансовой аренды (лизинга) техники и оборудования</w:t>
      </w:r>
      <w:r>
        <w:rPr>
          <w:sz w:val="28"/>
          <w:szCs w:val="28"/>
        </w:rPr>
        <w:t xml:space="preserve"> (</w:t>
      </w:r>
      <w:r w:rsidRPr="00FE3172">
        <w:rPr>
          <w:sz w:val="28"/>
          <w:szCs w:val="28"/>
        </w:rPr>
        <w:t xml:space="preserve">городскому округу </w:t>
      </w:r>
      <w:proofErr w:type="spellStart"/>
      <w:r w:rsidRPr="00FE3172">
        <w:rPr>
          <w:sz w:val="28"/>
          <w:szCs w:val="28"/>
        </w:rPr>
        <w:t>Певек</w:t>
      </w:r>
      <w:proofErr w:type="spellEnd"/>
      <w:r w:rsidRPr="00FE3172">
        <w:rPr>
          <w:sz w:val="28"/>
          <w:szCs w:val="28"/>
        </w:rPr>
        <w:t xml:space="preserve"> – 1</w:t>
      </w:r>
      <w:r w:rsidR="00BC5700">
        <w:rPr>
          <w:sz w:val="28"/>
          <w:szCs w:val="28"/>
        </w:rPr>
        <w:t>,5 млн</w:t>
      </w:r>
      <w:r w:rsidRPr="00FE3172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FE3172">
        <w:rPr>
          <w:sz w:val="28"/>
          <w:szCs w:val="28"/>
        </w:rPr>
        <w:t xml:space="preserve">Чукотскому муниципальному району – </w:t>
      </w:r>
      <w:r w:rsidR="00B65254">
        <w:rPr>
          <w:sz w:val="28"/>
          <w:szCs w:val="28"/>
        </w:rPr>
        <w:t>1,4</w:t>
      </w:r>
      <w:r w:rsidR="00BC5700">
        <w:rPr>
          <w:sz w:val="28"/>
          <w:szCs w:val="28"/>
        </w:rPr>
        <w:t xml:space="preserve"> млн</w:t>
      </w:r>
      <w:r w:rsidRPr="00FE3172">
        <w:rPr>
          <w:sz w:val="28"/>
          <w:szCs w:val="28"/>
        </w:rPr>
        <w:t>. рублей</w:t>
      </w:r>
      <w:r>
        <w:rPr>
          <w:sz w:val="28"/>
          <w:szCs w:val="28"/>
        </w:rPr>
        <w:t>);</w:t>
      </w:r>
    </w:p>
    <w:p w:rsidR="00FE3172" w:rsidRDefault="00FE3172" w:rsidP="00FE3172">
      <w:pPr>
        <w:pStyle w:val="Style2"/>
        <w:widowControl/>
        <w:tabs>
          <w:tab w:val="left" w:pos="709"/>
        </w:tabs>
        <w:spacing w:before="80" w:line="240" w:lineRule="auto"/>
        <w:ind w:firstLine="0"/>
        <w:rPr>
          <w:sz w:val="28"/>
          <w:szCs w:val="28"/>
        </w:rPr>
      </w:pPr>
      <w:r w:rsidRPr="00FE3172">
        <w:rPr>
          <w:sz w:val="28"/>
          <w:szCs w:val="28"/>
        </w:rPr>
        <w:tab/>
      </w:r>
      <w:r>
        <w:rPr>
          <w:sz w:val="28"/>
          <w:szCs w:val="28"/>
        </w:rPr>
        <w:t>- 1</w:t>
      </w:r>
      <w:r w:rsidRPr="00FE3172">
        <w:rPr>
          <w:sz w:val="28"/>
          <w:szCs w:val="28"/>
        </w:rPr>
        <w:t>83</w:t>
      </w:r>
      <w:r w:rsidR="00BC5700">
        <w:rPr>
          <w:sz w:val="28"/>
          <w:szCs w:val="28"/>
        </w:rPr>
        <w:t>,3</w:t>
      </w:r>
      <w:r w:rsidRPr="00FE3172">
        <w:rPr>
          <w:sz w:val="28"/>
          <w:szCs w:val="28"/>
        </w:rPr>
        <w:t> </w:t>
      </w:r>
      <w:r w:rsidR="00B65254">
        <w:rPr>
          <w:sz w:val="28"/>
          <w:szCs w:val="28"/>
        </w:rPr>
        <w:t>млн</w:t>
      </w:r>
      <w:r w:rsidRPr="00FE3172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– </w:t>
      </w:r>
      <w:r w:rsidRPr="00FE3172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FE3172">
        <w:rPr>
          <w:sz w:val="28"/>
          <w:szCs w:val="28"/>
        </w:rPr>
        <w:t xml:space="preserve"> окружного бюджета, излишне предоставленны</w:t>
      </w:r>
      <w:r>
        <w:rPr>
          <w:sz w:val="28"/>
          <w:szCs w:val="28"/>
        </w:rPr>
        <w:t>е</w:t>
      </w:r>
      <w:r w:rsidRPr="00FE3172">
        <w:rPr>
          <w:sz w:val="28"/>
          <w:szCs w:val="28"/>
        </w:rPr>
        <w:t xml:space="preserve"> в 2018 году МУП ЖКХ «</w:t>
      </w:r>
      <w:proofErr w:type="spellStart"/>
      <w:r w:rsidRPr="00FE3172">
        <w:rPr>
          <w:sz w:val="28"/>
          <w:szCs w:val="28"/>
        </w:rPr>
        <w:t>Иультинское</w:t>
      </w:r>
      <w:proofErr w:type="spellEnd"/>
      <w:r w:rsidRPr="00FE317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E3172">
        <w:rPr>
          <w:sz w:val="28"/>
          <w:szCs w:val="28"/>
        </w:rPr>
        <w:t>в том числе: 14</w:t>
      </w:r>
      <w:r w:rsidR="00BC5700">
        <w:rPr>
          <w:sz w:val="28"/>
          <w:szCs w:val="28"/>
        </w:rPr>
        <w:t>1,8 млн</w:t>
      </w:r>
      <w:r w:rsidRPr="00FE3172">
        <w:rPr>
          <w:sz w:val="28"/>
          <w:szCs w:val="28"/>
        </w:rPr>
        <w:t>. рублей – задолженность при предоставлении средств субсидии на компенсацию ресурсоснабжающим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издержек; 41</w:t>
      </w:r>
      <w:r w:rsidR="00BC5700">
        <w:rPr>
          <w:sz w:val="28"/>
          <w:szCs w:val="28"/>
        </w:rPr>
        <w:t>,5 млн</w:t>
      </w:r>
      <w:r w:rsidRPr="00FE3172">
        <w:rPr>
          <w:sz w:val="28"/>
          <w:szCs w:val="28"/>
        </w:rPr>
        <w:t>. рублей – задолженность по субсидии на возмещение затрат, не учтенных при установлении тарифов на коммунальные услуги</w:t>
      </w:r>
      <w:r>
        <w:rPr>
          <w:sz w:val="28"/>
          <w:szCs w:val="28"/>
        </w:rPr>
        <w:t>)</w:t>
      </w:r>
      <w:r w:rsidRPr="00FE3172">
        <w:rPr>
          <w:sz w:val="28"/>
          <w:szCs w:val="28"/>
        </w:rPr>
        <w:t>.</w:t>
      </w:r>
    </w:p>
    <w:p w:rsidR="00393DB5" w:rsidRDefault="00BC5700" w:rsidP="00BC5700">
      <w:pPr>
        <w:jc w:val="both"/>
        <w:rPr>
          <w:sz w:val="28"/>
          <w:szCs w:val="28"/>
        </w:rPr>
      </w:pPr>
      <w:r>
        <w:tab/>
      </w:r>
      <w:r w:rsidR="00D8259F" w:rsidRPr="00BC5700">
        <w:rPr>
          <w:sz w:val="28"/>
          <w:szCs w:val="28"/>
        </w:rPr>
        <w:t>Кроме того</w:t>
      </w:r>
      <w:r w:rsidR="009219A4" w:rsidRPr="00BC5700">
        <w:rPr>
          <w:sz w:val="28"/>
          <w:szCs w:val="28"/>
        </w:rPr>
        <w:t>, Департаменту предложено пр</w:t>
      </w:r>
      <w:r w:rsidRPr="00BC5700">
        <w:rPr>
          <w:sz w:val="28"/>
          <w:szCs w:val="28"/>
        </w:rPr>
        <w:t>и</w:t>
      </w:r>
      <w:r w:rsidR="009219A4" w:rsidRPr="00BC5700">
        <w:rPr>
          <w:sz w:val="28"/>
          <w:szCs w:val="28"/>
        </w:rPr>
        <w:t>вести</w:t>
      </w:r>
      <w:r w:rsidR="00393DB5">
        <w:rPr>
          <w:sz w:val="28"/>
          <w:szCs w:val="28"/>
        </w:rPr>
        <w:t>:</w:t>
      </w:r>
    </w:p>
    <w:p w:rsidR="00BC5700" w:rsidRDefault="00393DB5" w:rsidP="00BC5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47136">
        <w:rPr>
          <w:sz w:val="28"/>
          <w:szCs w:val="28"/>
        </w:rPr>
        <w:t> </w:t>
      </w:r>
      <w:r w:rsidR="00BC5700" w:rsidRPr="00BC5700">
        <w:rPr>
          <w:sz w:val="28"/>
          <w:szCs w:val="28"/>
        </w:rPr>
        <w:t>целевы</w:t>
      </w:r>
      <w:r w:rsidR="00BC5700" w:rsidRPr="00BC5700">
        <w:rPr>
          <w:sz w:val="28"/>
          <w:szCs w:val="28"/>
        </w:rPr>
        <w:t>е</w:t>
      </w:r>
      <w:r w:rsidR="00BC5700" w:rsidRPr="00BC5700">
        <w:rPr>
          <w:sz w:val="28"/>
          <w:szCs w:val="28"/>
        </w:rPr>
        <w:t xml:space="preserve"> индикато</w:t>
      </w:r>
      <w:r w:rsidR="00BC5700" w:rsidRPr="00BC5700">
        <w:rPr>
          <w:sz w:val="28"/>
          <w:szCs w:val="28"/>
        </w:rPr>
        <w:t>ры</w:t>
      </w:r>
      <w:r w:rsidR="00BC5700" w:rsidRPr="00BC5700">
        <w:rPr>
          <w:sz w:val="28"/>
          <w:szCs w:val="28"/>
        </w:rPr>
        <w:t xml:space="preserve"> и показател</w:t>
      </w:r>
      <w:r w:rsidR="00BC5700" w:rsidRPr="00BC5700">
        <w:rPr>
          <w:sz w:val="28"/>
          <w:szCs w:val="28"/>
        </w:rPr>
        <w:t>и</w:t>
      </w:r>
      <w:r w:rsidR="00BC5700" w:rsidRPr="00BC5700">
        <w:rPr>
          <w:sz w:val="28"/>
          <w:szCs w:val="28"/>
        </w:rPr>
        <w:t xml:space="preserve"> Государственной программы</w:t>
      </w:r>
      <w:r w:rsidR="00BC5700" w:rsidRPr="00BC5700">
        <w:rPr>
          <w:sz w:val="28"/>
          <w:szCs w:val="28"/>
        </w:rPr>
        <w:t xml:space="preserve"> </w:t>
      </w:r>
      <w:r w:rsidR="00BC5700" w:rsidRPr="00BC5700">
        <w:rPr>
          <w:sz w:val="28"/>
          <w:szCs w:val="28"/>
        </w:rPr>
        <w:t>«Развитие жилищно-коммунального хозяйства и водохозяйственного комплекса Чукотского автономного округа» и мероприяти</w:t>
      </w:r>
      <w:r w:rsidR="00B034FF">
        <w:rPr>
          <w:sz w:val="28"/>
          <w:szCs w:val="28"/>
        </w:rPr>
        <w:t>й</w:t>
      </w:r>
      <w:r w:rsidR="00BC5700" w:rsidRPr="00BC5700">
        <w:rPr>
          <w:sz w:val="28"/>
          <w:szCs w:val="28"/>
        </w:rPr>
        <w:t xml:space="preserve"> подпрограммы «Государственная поддержка жилищно-коммунального хозяйства» в соответствие с требованиями Порядка </w:t>
      </w:r>
      <w:r>
        <w:rPr>
          <w:sz w:val="28"/>
          <w:szCs w:val="28"/>
        </w:rPr>
        <w:t>разработки, реализации и оценки эффективности государственных программ Чукотского автономного округа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</w:t>
      </w:r>
      <w:r>
        <w:rPr>
          <w:sz w:val="28"/>
          <w:szCs w:val="28"/>
        </w:rPr>
        <w:t>ного</w:t>
      </w:r>
      <w:r>
        <w:rPr>
          <w:sz w:val="28"/>
          <w:szCs w:val="28"/>
        </w:rPr>
        <w:t xml:space="preserve"> Постановлением Правительства Чукотского автономного округа от 10 сентября 2013 года №359</w:t>
      </w:r>
      <w:r>
        <w:rPr>
          <w:sz w:val="28"/>
          <w:szCs w:val="28"/>
        </w:rPr>
        <w:t>;</w:t>
      </w:r>
    </w:p>
    <w:p w:rsidR="00393DB5" w:rsidRPr="00BC5700" w:rsidRDefault="00393DB5" w:rsidP="00BC5700">
      <w:pPr>
        <w:jc w:val="both"/>
      </w:pPr>
      <w:r>
        <w:rPr>
          <w:sz w:val="28"/>
          <w:szCs w:val="28"/>
        </w:rPr>
        <w:tab/>
        <w:t>-</w:t>
      </w:r>
      <w:bookmarkStart w:id="0" w:name="_Hlk31635300"/>
      <w:r w:rsidR="00B65254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393DB5">
        <w:rPr>
          <w:sz w:val="28"/>
          <w:szCs w:val="28"/>
        </w:rPr>
        <w:t xml:space="preserve">орядки, предусматривающие предоставление средств окружного бюджета при реализации мероприятий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округа», в соответствие с требованиями статьи 78 Бюджетного кодекса Российской Федерации и Общими требованиями </w:t>
      </w:r>
      <w:bookmarkEnd w:id="0"/>
      <w:r w:rsidRPr="00393DB5">
        <w:rPr>
          <w:sz w:val="28"/>
          <w:szCs w:val="28"/>
        </w:rPr>
        <w:t>к</w:t>
      </w:r>
      <w:r w:rsidRPr="00393DB5">
        <w:rPr>
          <w:sz w:val="28"/>
          <w:szCs w:val="28"/>
        </w:rPr>
        <w:t xml:space="preserve"> нормативным правовым актам, муниципальным правовым актам,</w:t>
      </w:r>
      <w:r w:rsidRPr="00D570F2">
        <w:rPr>
          <w:bCs/>
          <w:sz w:val="28"/>
          <w:szCs w:val="28"/>
        </w:rPr>
        <w:t xml:space="preserve">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7F7063">
        <w:t>.</w:t>
      </w:r>
    </w:p>
    <w:p w:rsidR="00BC5700" w:rsidRPr="00BC5700" w:rsidRDefault="00BC5700" w:rsidP="00BC5700">
      <w:pPr>
        <w:jc w:val="both"/>
      </w:pPr>
    </w:p>
    <w:p w:rsidR="00BC5700" w:rsidRDefault="00BC5700" w:rsidP="009219A4">
      <w:pPr>
        <w:autoSpaceDE w:val="0"/>
        <w:autoSpaceDN w:val="0"/>
        <w:adjustRightInd w:val="0"/>
        <w:ind w:firstLine="708"/>
        <w:jc w:val="both"/>
        <w:rPr>
          <w:rStyle w:val="FontStyle31"/>
          <w:sz w:val="28"/>
          <w:szCs w:val="28"/>
        </w:rPr>
      </w:pPr>
    </w:p>
    <w:p w:rsidR="00747136" w:rsidRDefault="00693B12" w:rsidP="0069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93DB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93DB5">
        <w:rPr>
          <w:sz w:val="28"/>
          <w:szCs w:val="28"/>
        </w:rPr>
        <w:t>феврал</w:t>
      </w:r>
      <w:r>
        <w:rPr>
          <w:sz w:val="28"/>
          <w:szCs w:val="28"/>
        </w:rPr>
        <w:t>я 20</w:t>
      </w:r>
      <w:r w:rsidR="00393DB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выявленные нарушения устранены частично</w:t>
      </w:r>
      <w:r w:rsidR="00747136">
        <w:rPr>
          <w:sz w:val="28"/>
          <w:szCs w:val="28"/>
        </w:rPr>
        <w:t>:</w:t>
      </w:r>
    </w:p>
    <w:p w:rsidR="00747136" w:rsidRDefault="00747136" w:rsidP="0074713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Департаментом </w:t>
      </w:r>
      <w:r w:rsidRPr="00393DB5">
        <w:rPr>
          <w:sz w:val="28"/>
          <w:szCs w:val="28"/>
        </w:rPr>
        <w:t xml:space="preserve">направлены письма </w:t>
      </w:r>
      <w:r>
        <w:rPr>
          <w:sz w:val="28"/>
          <w:szCs w:val="28"/>
        </w:rPr>
        <w:t xml:space="preserve">Главам городского округа </w:t>
      </w:r>
      <w:proofErr w:type="spellStart"/>
      <w:r>
        <w:rPr>
          <w:sz w:val="28"/>
          <w:szCs w:val="28"/>
        </w:rPr>
        <w:t>Певек</w:t>
      </w:r>
      <w:proofErr w:type="spellEnd"/>
      <w:r>
        <w:rPr>
          <w:sz w:val="28"/>
          <w:szCs w:val="28"/>
        </w:rPr>
        <w:t xml:space="preserve"> и Чукотского муниципального района </w:t>
      </w:r>
      <w:r w:rsidRPr="00393DB5">
        <w:rPr>
          <w:sz w:val="28"/>
          <w:szCs w:val="28"/>
        </w:rPr>
        <w:t>о добровольном возврате средств субсидии</w:t>
      </w:r>
      <w:r>
        <w:rPr>
          <w:sz w:val="28"/>
          <w:szCs w:val="28"/>
        </w:rPr>
        <w:t xml:space="preserve"> </w:t>
      </w:r>
      <w:r w:rsidRPr="00EC3B3C">
        <w:rPr>
          <w:sz w:val="28"/>
          <w:szCs w:val="28"/>
        </w:rPr>
        <w:t xml:space="preserve">на частичную компенсацию организациям </w:t>
      </w:r>
      <w:r>
        <w:rPr>
          <w:sz w:val="28"/>
          <w:szCs w:val="28"/>
        </w:rPr>
        <w:t>ЖКХ</w:t>
      </w:r>
      <w:r w:rsidRPr="00EC3B3C">
        <w:rPr>
          <w:sz w:val="28"/>
          <w:szCs w:val="28"/>
        </w:rPr>
        <w:t xml:space="preserve"> затрат по уплате лизинговых платежей по договорам финансовой аренды (лизинга) техники и оборудования</w:t>
      </w:r>
      <w:r w:rsidRPr="00393DB5">
        <w:rPr>
          <w:sz w:val="28"/>
          <w:szCs w:val="28"/>
        </w:rPr>
        <w:t>, начата претензионная работа по взысканию средств в сумме 2</w:t>
      </w:r>
      <w:r>
        <w:rPr>
          <w:sz w:val="28"/>
          <w:szCs w:val="28"/>
        </w:rPr>
        <w:t>,</w:t>
      </w:r>
      <w:r w:rsidRPr="00393DB5">
        <w:rPr>
          <w:sz w:val="28"/>
          <w:szCs w:val="28"/>
        </w:rPr>
        <w:t>9</w:t>
      </w:r>
      <w:r>
        <w:rPr>
          <w:sz w:val="28"/>
          <w:szCs w:val="28"/>
        </w:rPr>
        <w:t xml:space="preserve"> млн</w:t>
      </w:r>
      <w:r w:rsidRPr="00393DB5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(пункт 1);</w:t>
      </w:r>
    </w:p>
    <w:p w:rsidR="00693B12" w:rsidRDefault="00393DB5" w:rsidP="0069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B12" w:rsidRPr="00693B12">
        <w:rPr>
          <w:sz w:val="28"/>
          <w:szCs w:val="28"/>
        </w:rPr>
        <w:t>- осуществлен возврат в окружной бюджет средств излишне полученн</w:t>
      </w:r>
      <w:r>
        <w:rPr>
          <w:sz w:val="28"/>
          <w:szCs w:val="28"/>
        </w:rPr>
        <w:t>ых средств</w:t>
      </w:r>
      <w:r w:rsidR="00693B12" w:rsidRPr="00693B12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="00693B12" w:rsidRPr="00693B12">
        <w:rPr>
          <w:sz w:val="28"/>
          <w:szCs w:val="28"/>
        </w:rPr>
        <w:t xml:space="preserve"> МУП ЖКХ «</w:t>
      </w:r>
      <w:proofErr w:type="spellStart"/>
      <w:r w:rsidR="00693B12" w:rsidRPr="00693B12">
        <w:rPr>
          <w:sz w:val="28"/>
          <w:szCs w:val="28"/>
        </w:rPr>
        <w:t>Иультинское</w:t>
      </w:r>
      <w:proofErr w:type="spellEnd"/>
      <w:r w:rsidR="00693B12" w:rsidRPr="00693B12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183,3 млн</w:t>
      </w:r>
      <w:r w:rsidR="00693B12" w:rsidRPr="00693B12">
        <w:rPr>
          <w:sz w:val="28"/>
          <w:szCs w:val="28"/>
        </w:rPr>
        <w:t>. рублей</w:t>
      </w:r>
      <w:r w:rsidR="00071346">
        <w:rPr>
          <w:sz w:val="28"/>
          <w:szCs w:val="28"/>
        </w:rPr>
        <w:t xml:space="preserve"> (пункт</w:t>
      </w:r>
      <w:r w:rsidR="00747136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071346">
        <w:rPr>
          <w:sz w:val="28"/>
          <w:szCs w:val="28"/>
        </w:rPr>
        <w:t>)</w:t>
      </w:r>
      <w:r w:rsidR="00693B12">
        <w:rPr>
          <w:sz w:val="28"/>
          <w:szCs w:val="28"/>
        </w:rPr>
        <w:t>.</w:t>
      </w:r>
    </w:p>
    <w:p w:rsidR="00747136" w:rsidRPr="00693B12" w:rsidRDefault="00747136" w:rsidP="0069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исполнены требования пунктов 3 и 4 Представления №10/п по приведению </w:t>
      </w:r>
      <w:r w:rsidR="00B65254">
        <w:rPr>
          <w:sz w:val="28"/>
          <w:szCs w:val="28"/>
        </w:rPr>
        <w:t>п</w:t>
      </w:r>
      <w:r w:rsidR="00B65254" w:rsidRPr="00393DB5">
        <w:rPr>
          <w:sz w:val="28"/>
          <w:szCs w:val="28"/>
        </w:rPr>
        <w:t>орядк</w:t>
      </w:r>
      <w:r w:rsidR="00B65254">
        <w:rPr>
          <w:sz w:val="28"/>
          <w:szCs w:val="28"/>
        </w:rPr>
        <w:t>ов</w:t>
      </w:r>
      <w:r w:rsidR="00B65254" w:rsidRPr="00393DB5">
        <w:rPr>
          <w:sz w:val="28"/>
          <w:szCs w:val="28"/>
        </w:rPr>
        <w:t>, предусматривающи</w:t>
      </w:r>
      <w:r w:rsidR="00B65254">
        <w:rPr>
          <w:sz w:val="28"/>
          <w:szCs w:val="28"/>
        </w:rPr>
        <w:t>х</w:t>
      </w:r>
      <w:r w:rsidR="00B65254" w:rsidRPr="00393DB5">
        <w:rPr>
          <w:sz w:val="28"/>
          <w:szCs w:val="28"/>
        </w:rPr>
        <w:t xml:space="preserve"> предоставление средств окружного бюджета при реализации мероприятий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округа»</w:t>
      </w:r>
      <w:r w:rsidR="00B6525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целевых показателей и индикаторов </w:t>
      </w:r>
      <w:r w:rsidR="00B65254">
        <w:rPr>
          <w:sz w:val="28"/>
          <w:szCs w:val="28"/>
        </w:rPr>
        <w:t>в соответствие с действующим законодательством.</w:t>
      </w:r>
    </w:p>
    <w:p w:rsidR="002742E3" w:rsidRDefault="00B3414D" w:rsidP="00BC26E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Коллегией </w:t>
      </w:r>
      <w:r w:rsidR="00693B12">
        <w:rPr>
          <w:sz w:val="28"/>
          <w:szCs w:val="28"/>
        </w:rPr>
        <w:t>Счетной палат</w:t>
      </w:r>
      <w:r>
        <w:rPr>
          <w:sz w:val="28"/>
          <w:szCs w:val="28"/>
        </w:rPr>
        <w:t>ы</w:t>
      </w:r>
      <w:r w:rsidR="00693B12">
        <w:rPr>
          <w:sz w:val="28"/>
          <w:szCs w:val="28"/>
        </w:rPr>
        <w:t xml:space="preserve"> Чукотского автономного округа принято решение о снятии с контроля пункт</w:t>
      </w:r>
      <w:r w:rsidR="00B034FF">
        <w:rPr>
          <w:sz w:val="28"/>
          <w:szCs w:val="28"/>
        </w:rPr>
        <w:t>а</w:t>
      </w:r>
      <w:bookmarkStart w:id="1" w:name="_GoBack"/>
      <w:bookmarkEnd w:id="1"/>
      <w:r w:rsidR="00693B12">
        <w:rPr>
          <w:sz w:val="28"/>
          <w:szCs w:val="28"/>
        </w:rPr>
        <w:t xml:space="preserve"> </w:t>
      </w:r>
      <w:r w:rsidR="00B65254">
        <w:rPr>
          <w:sz w:val="28"/>
          <w:szCs w:val="28"/>
        </w:rPr>
        <w:t>2</w:t>
      </w:r>
      <w:r w:rsidR="00693B12">
        <w:rPr>
          <w:sz w:val="28"/>
          <w:szCs w:val="28"/>
        </w:rPr>
        <w:t xml:space="preserve"> Представления</w:t>
      </w:r>
      <w:r w:rsidR="00693B12" w:rsidRPr="00D231C2">
        <w:rPr>
          <w:sz w:val="28"/>
          <w:szCs w:val="28"/>
        </w:rPr>
        <w:t xml:space="preserve"> </w:t>
      </w:r>
      <w:r w:rsidR="00693B12">
        <w:rPr>
          <w:sz w:val="28"/>
          <w:szCs w:val="28"/>
        </w:rPr>
        <w:t xml:space="preserve">Счетной палаты Чукотского автономного округа от </w:t>
      </w:r>
      <w:r w:rsidR="00B65254">
        <w:rPr>
          <w:sz w:val="28"/>
          <w:szCs w:val="28"/>
        </w:rPr>
        <w:t>4</w:t>
      </w:r>
      <w:r w:rsidR="00693B12">
        <w:rPr>
          <w:sz w:val="28"/>
          <w:szCs w:val="28"/>
        </w:rPr>
        <w:t xml:space="preserve"> </w:t>
      </w:r>
      <w:r w:rsidR="00B65254">
        <w:rPr>
          <w:sz w:val="28"/>
          <w:szCs w:val="28"/>
        </w:rPr>
        <w:t>дека</w:t>
      </w:r>
      <w:r w:rsidR="00071346">
        <w:rPr>
          <w:sz w:val="28"/>
          <w:szCs w:val="28"/>
        </w:rPr>
        <w:t>бря 2019 года №</w:t>
      </w:r>
      <w:r w:rsidR="00B65254">
        <w:rPr>
          <w:sz w:val="28"/>
          <w:szCs w:val="28"/>
        </w:rPr>
        <w:t>10</w:t>
      </w:r>
      <w:r w:rsidR="00693B12">
        <w:rPr>
          <w:sz w:val="28"/>
          <w:szCs w:val="28"/>
        </w:rPr>
        <w:t>/п, направленного Департамент</w:t>
      </w:r>
      <w:r>
        <w:rPr>
          <w:sz w:val="28"/>
          <w:szCs w:val="28"/>
        </w:rPr>
        <w:t>у</w:t>
      </w:r>
      <w:r w:rsidR="00693B12">
        <w:rPr>
          <w:sz w:val="28"/>
          <w:szCs w:val="28"/>
        </w:rPr>
        <w:t xml:space="preserve"> промышленной политики Чукотского автономного округа, в связи с его исполнением и о продлении срока исполнения пункт</w:t>
      </w:r>
      <w:r w:rsidR="00B65254">
        <w:rPr>
          <w:sz w:val="28"/>
          <w:szCs w:val="28"/>
        </w:rPr>
        <w:t>ов 1, 3, 4</w:t>
      </w:r>
      <w:r w:rsidR="00693B12">
        <w:rPr>
          <w:sz w:val="28"/>
          <w:szCs w:val="28"/>
        </w:rPr>
        <w:t xml:space="preserve"> Представления до </w:t>
      </w:r>
      <w:r w:rsidR="00B65254">
        <w:rPr>
          <w:sz w:val="28"/>
          <w:szCs w:val="28"/>
        </w:rPr>
        <w:t>4 марта</w:t>
      </w:r>
      <w:r w:rsidR="00693B12">
        <w:rPr>
          <w:sz w:val="28"/>
          <w:szCs w:val="28"/>
        </w:rPr>
        <w:t xml:space="preserve"> 20</w:t>
      </w:r>
      <w:r w:rsidR="00B65254">
        <w:rPr>
          <w:sz w:val="28"/>
          <w:szCs w:val="28"/>
        </w:rPr>
        <w:t>20</w:t>
      </w:r>
      <w:r w:rsidR="00693B12">
        <w:rPr>
          <w:sz w:val="28"/>
          <w:szCs w:val="28"/>
        </w:rPr>
        <w:t xml:space="preserve"> года.</w:t>
      </w: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4A" w:rsidRDefault="00817B4A">
      <w:r>
        <w:separator/>
      </w:r>
    </w:p>
  </w:endnote>
  <w:endnote w:type="continuationSeparator" w:id="0">
    <w:p w:rsidR="00817B4A" w:rsidRDefault="0081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4A" w:rsidRDefault="00817B4A">
      <w:r>
        <w:separator/>
      </w:r>
    </w:p>
  </w:footnote>
  <w:footnote w:type="continuationSeparator" w:id="0">
    <w:p w:rsidR="00817B4A" w:rsidRDefault="0081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302687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E7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1346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3DB5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492C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E7B50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1723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63D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93B12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47136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97B34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17B4A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E4DDE"/>
    <w:rsid w:val="008F0ABF"/>
    <w:rsid w:val="008F19E7"/>
    <w:rsid w:val="008F5FD5"/>
    <w:rsid w:val="00903D38"/>
    <w:rsid w:val="00906898"/>
    <w:rsid w:val="00910283"/>
    <w:rsid w:val="0091063B"/>
    <w:rsid w:val="00911D5C"/>
    <w:rsid w:val="009219A4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147A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192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4FF"/>
    <w:rsid w:val="00B03834"/>
    <w:rsid w:val="00B15E9F"/>
    <w:rsid w:val="00B17267"/>
    <w:rsid w:val="00B17B96"/>
    <w:rsid w:val="00B31053"/>
    <w:rsid w:val="00B3168F"/>
    <w:rsid w:val="00B33169"/>
    <w:rsid w:val="00B3414D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65254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26E7"/>
    <w:rsid w:val="00BC570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D7CA3"/>
    <w:rsid w:val="00FE0A38"/>
    <w:rsid w:val="00FE2713"/>
    <w:rsid w:val="00FE3172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03F80"/>
  <w15:docId w15:val="{45EC420D-517E-47B4-A47A-4C5D010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FE3172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Оксана Тодавчич</cp:lastModifiedBy>
  <cp:revision>28</cp:revision>
  <cp:lastPrinted>2020-02-10T04:41:00Z</cp:lastPrinted>
  <dcterms:created xsi:type="dcterms:W3CDTF">2018-06-08T00:14:00Z</dcterms:created>
  <dcterms:modified xsi:type="dcterms:W3CDTF">2020-02-10T04:57:00Z</dcterms:modified>
</cp:coreProperties>
</file>