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07" w:rsidRDefault="008F7607" w:rsidP="00206A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A3A" w:rsidRPr="00394472" w:rsidRDefault="00206A3A" w:rsidP="00206A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72">
        <w:rPr>
          <w:rFonts w:ascii="Times New Roman" w:hAnsi="Times New Roman" w:cs="Times New Roman"/>
          <w:b/>
          <w:sz w:val="28"/>
          <w:szCs w:val="28"/>
        </w:rPr>
        <w:t>Информация о принятых мерах по исполнению Представления Счетной палаты Чукотского автономного округа от 26 декабря 20</w:t>
      </w:r>
      <w:r w:rsidR="00816888">
        <w:rPr>
          <w:rFonts w:ascii="Times New Roman" w:hAnsi="Times New Roman" w:cs="Times New Roman"/>
          <w:b/>
          <w:sz w:val="28"/>
          <w:szCs w:val="28"/>
        </w:rPr>
        <w:t>19</w:t>
      </w:r>
      <w:r w:rsidRPr="00394472">
        <w:rPr>
          <w:rFonts w:ascii="Times New Roman" w:hAnsi="Times New Roman" w:cs="Times New Roman"/>
          <w:b/>
          <w:sz w:val="28"/>
          <w:szCs w:val="28"/>
        </w:rPr>
        <w:t xml:space="preserve"> года №12/п, </w:t>
      </w:r>
      <w:r w:rsidR="00816888">
        <w:rPr>
          <w:rFonts w:ascii="Times New Roman" w:hAnsi="Times New Roman" w:cs="Times New Roman"/>
          <w:b/>
          <w:sz w:val="28"/>
          <w:szCs w:val="28"/>
        </w:rPr>
        <w:t xml:space="preserve">направленного </w:t>
      </w:r>
      <w:r w:rsidRPr="00394472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 «Проверка законности, результативности (эффективности и экономности) использования субсидий предоставленных из окружного бюджета бюджетам муниципальных образований Чукотского автономного округа на</w:t>
      </w:r>
      <w:r w:rsidR="00816888">
        <w:rPr>
          <w:rFonts w:ascii="Times New Roman" w:hAnsi="Times New Roman" w:cs="Times New Roman"/>
          <w:b/>
          <w:sz w:val="28"/>
          <w:szCs w:val="28"/>
        </w:rPr>
        <w:t> </w:t>
      </w:r>
      <w:r w:rsidRPr="00394472">
        <w:rPr>
          <w:rFonts w:ascii="Times New Roman" w:hAnsi="Times New Roman" w:cs="Times New Roman"/>
          <w:b/>
          <w:sz w:val="28"/>
          <w:szCs w:val="28"/>
        </w:rPr>
        <w:t>финансовую поддержку производства социально значимых видов хлеба в</w:t>
      </w:r>
      <w:r w:rsidR="00816888">
        <w:rPr>
          <w:rFonts w:ascii="Times New Roman" w:hAnsi="Times New Roman" w:cs="Times New Roman"/>
          <w:b/>
          <w:sz w:val="28"/>
          <w:szCs w:val="28"/>
        </w:rPr>
        <w:t> </w:t>
      </w:r>
      <w:r w:rsidRPr="00394472">
        <w:rPr>
          <w:rFonts w:ascii="Times New Roman" w:hAnsi="Times New Roman" w:cs="Times New Roman"/>
          <w:b/>
          <w:sz w:val="28"/>
          <w:szCs w:val="28"/>
        </w:rPr>
        <w:t>2018 году»</w:t>
      </w:r>
    </w:p>
    <w:p w:rsidR="00206A3A" w:rsidRPr="0033576D" w:rsidRDefault="00206A3A" w:rsidP="00206A3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06A3A" w:rsidRDefault="00206A3A" w:rsidP="00206A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72">
        <w:rPr>
          <w:rFonts w:ascii="Times New Roman" w:hAnsi="Times New Roman" w:cs="Times New Roman"/>
          <w:sz w:val="28"/>
          <w:szCs w:val="28"/>
        </w:rPr>
        <w:t>Коллегией Счетной палаты Чукотского автономного округа рассмотрена информация, предоставленная Департаментом сельского хозяйства и продовольствия Чукотского автономного округа о</w:t>
      </w:r>
      <w:r>
        <w:rPr>
          <w:rFonts w:ascii="Times New Roman" w:hAnsi="Times New Roman" w:cs="Times New Roman"/>
          <w:sz w:val="28"/>
          <w:szCs w:val="28"/>
        </w:rPr>
        <w:t xml:space="preserve"> принятых мерах по исполнению о </w:t>
      </w:r>
      <w:r w:rsidRPr="00394472">
        <w:rPr>
          <w:rFonts w:ascii="Times New Roman" w:hAnsi="Times New Roman" w:cs="Times New Roman"/>
          <w:sz w:val="28"/>
          <w:szCs w:val="28"/>
        </w:rPr>
        <w:t>принятых мерах по исполнению Представления Счетной палаты Чукотского автономного округа от 26 декабря 20</w:t>
      </w:r>
      <w:r w:rsidR="005F1326">
        <w:rPr>
          <w:rFonts w:ascii="Times New Roman" w:hAnsi="Times New Roman" w:cs="Times New Roman"/>
          <w:sz w:val="28"/>
          <w:szCs w:val="28"/>
        </w:rPr>
        <w:t>19</w:t>
      </w:r>
      <w:r w:rsidRPr="00394472">
        <w:rPr>
          <w:rFonts w:ascii="Times New Roman" w:hAnsi="Times New Roman" w:cs="Times New Roman"/>
          <w:sz w:val="28"/>
          <w:szCs w:val="28"/>
        </w:rPr>
        <w:t xml:space="preserve"> года №12/п, по результатам контрольного мероприятия «Проверка законности, ре</w:t>
      </w:r>
      <w:r>
        <w:rPr>
          <w:rFonts w:ascii="Times New Roman" w:hAnsi="Times New Roman" w:cs="Times New Roman"/>
          <w:sz w:val="28"/>
          <w:szCs w:val="28"/>
        </w:rPr>
        <w:t xml:space="preserve">зультативности (эффективности и </w:t>
      </w:r>
      <w:r w:rsidRPr="00394472">
        <w:rPr>
          <w:rFonts w:ascii="Times New Roman" w:hAnsi="Times New Roman" w:cs="Times New Roman"/>
          <w:sz w:val="28"/>
          <w:szCs w:val="28"/>
        </w:rPr>
        <w:t>экономности) использования субсидий предоставленных из окружного бюджета бюджетам муниципальных образований Ч</w:t>
      </w:r>
      <w:r>
        <w:rPr>
          <w:rFonts w:ascii="Times New Roman" w:hAnsi="Times New Roman" w:cs="Times New Roman"/>
          <w:sz w:val="28"/>
          <w:szCs w:val="28"/>
        </w:rPr>
        <w:t>укотского автономного округа на </w:t>
      </w:r>
      <w:r w:rsidRPr="00394472">
        <w:rPr>
          <w:rFonts w:ascii="Times New Roman" w:hAnsi="Times New Roman" w:cs="Times New Roman"/>
          <w:sz w:val="28"/>
          <w:szCs w:val="28"/>
        </w:rPr>
        <w:t>финансовую поддержку производства социал</w:t>
      </w:r>
      <w:r>
        <w:rPr>
          <w:rFonts w:ascii="Times New Roman" w:hAnsi="Times New Roman" w:cs="Times New Roman"/>
          <w:sz w:val="28"/>
          <w:szCs w:val="28"/>
        </w:rPr>
        <w:t>ьно значимых видов хлеба в 2018 </w:t>
      </w:r>
      <w:r w:rsidRPr="00394472">
        <w:rPr>
          <w:rFonts w:ascii="Times New Roman" w:hAnsi="Times New Roman" w:cs="Times New Roman"/>
          <w:sz w:val="28"/>
          <w:szCs w:val="28"/>
        </w:rPr>
        <w:t>году»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A3A" w:rsidRPr="00394472" w:rsidRDefault="00206A3A" w:rsidP="00206A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Коллегии Счетной палаты Чукотского автономного округа П</w:t>
      </w:r>
      <w:r w:rsidR="005F1326">
        <w:rPr>
          <w:rFonts w:ascii="Times New Roman" w:hAnsi="Times New Roman" w:cs="Times New Roman"/>
          <w:sz w:val="28"/>
          <w:szCs w:val="28"/>
        </w:rPr>
        <w:t>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от 26 декабря 20</w:t>
      </w:r>
      <w:r w:rsidR="005F132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№12/п снято с контроля.</w:t>
      </w:r>
    </w:p>
    <w:p w:rsidR="00206A3A" w:rsidRDefault="00206A3A" w:rsidP="0035281E">
      <w:pPr>
        <w:pStyle w:val="a6"/>
        <w:spacing w:line="216" w:lineRule="auto"/>
        <w:ind w:left="0" w:right="27"/>
        <w:jc w:val="left"/>
        <w:rPr>
          <w:caps w:val="0"/>
          <w:szCs w:val="28"/>
        </w:rPr>
      </w:pPr>
    </w:p>
    <w:sectPr w:rsidR="00206A3A" w:rsidSect="00206A3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55B2F"/>
    <w:rsid w:val="000213D3"/>
    <w:rsid w:val="00056344"/>
    <w:rsid w:val="00056352"/>
    <w:rsid w:val="00086F40"/>
    <w:rsid w:val="00091589"/>
    <w:rsid w:val="00092139"/>
    <w:rsid w:val="000955F9"/>
    <w:rsid w:val="000A7B03"/>
    <w:rsid w:val="000C4960"/>
    <w:rsid w:val="000D5E91"/>
    <w:rsid w:val="000E1DF4"/>
    <w:rsid w:val="001226E4"/>
    <w:rsid w:val="00134D70"/>
    <w:rsid w:val="0013606F"/>
    <w:rsid w:val="00146764"/>
    <w:rsid w:val="001524A5"/>
    <w:rsid w:val="00162446"/>
    <w:rsid w:val="001909AE"/>
    <w:rsid w:val="00192350"/>
    <w:rsid w:val="001966C1"/>
    <w:rsid w:val="001A1FEC"/>
    <w:rsid w:val="001A6579"/>
    <w:rsid w:val="001C4186"/>
    <w:rsid w:val="001E507D"/>
    <w:rsid w:val="001F3289"/>
    <w:rsid w:val="001F72B4"/>
    <w:rsid w:val="001F7D29"/>
    <w:rsid w:val="00202714"/>
    <w:rsid w:val="00206A3A"/>
    <w:rsid w:val="0022424E"/>
    <w:rsid w:val="00247DC2"/>
    <w:rsid w:val="00250111"/>
    <w:rsid w:val="00266D83"/>
    <w:rsid w:val="002820D8"/>
    <w:rsid w:val="00292532"/>
    <w:rsid w:val="002A5968"/>
    <w:rsid w:val="002A68ED"/>
    <w:rsid w:val="002C2FF3"/>
    <w:rsid w:val="002D06F7"/>
    <w:rsid w:val="002E60A1"/>
    <w:rsid w:val="002E74AC"/>
    <w:rsid w:val="003400A4"/>
    <w:rsid w:val="0035281E"/>
    <w:rsid w:val="00360A11"/>
    <w:rsid w:val="00372351"/>
    <w:rsid w:val="00374EA4"/>
    <w:rsid w:val="00394FA1"/>
    <w:rsid w:val="003B5D0D"/>
    <w:rsid w:val="003C0CF0"/>
    <w:rsid w:val="003C7DB6"/>
    <w:rsid w:val="003E0F93"/>
    <w:rsid w:val="003F0373"/>
    <w:rsid w:val="004006E3"/>
    <w:rsid w:val="00403560"/>
    <w:rsid w:val="00404853"/>
    <w:rsid w:val="00437277"/>
    <w:rsid w:val="004475A0"/>
    <w:rsid w:val="00454E47"/>
    <w:rsid w:val="004615C4"/>
    <w:rsid w:val="00461FA6"/>
    <w:rsid w:val="00473DA2"/>
    <w:rsid w:val="004754B1"/>
    <w:rsid w:val="004971C1"/>
    <w:rsid w:val="004A124C"/>
    <w:rsid w:val="004B2DBB"/>
    <w:rsid w:val="004E3CC5"/>
    <w:rsid w:val="004F680D"/>
    <w:rsid w:val="005048B3"/>
    <w:rsid w:val="005055AC"/>
    <w:rsid w:val="00505F5C"/>
    <w:rsid w:val="00555B2F"/>
    <w:rsid w:val="0055680D"/>
    <w:rsid w:val="005623B7"/>
    <w:rsid w:val="0057263F"/>
    <w:rsid w:val="00573DE0"/>
    <w:rsid w:val="005930D3"/>
    <w:rsid w:val="005A1B01"/>
    <w:rsid w:val="005B27CB"/>
    <w:rsid w:val="005B37BB"/>
    <w:rsid w:val="005C50FE"/>
    <w:rsid w:val="005C7234"/>
    <w:rsid w:val="005C7D44"/>
    <w:rsid w:val="005E0D32"/>
    <w:rsid w:val="005E7A66"/>
    <w:rsid w:val="005F1326"/>
    <w:rsid w:val="00624EA9"/>
    <w:rsid w:val="0064280D"/>
    <w:rsid w:val="00677E1F"/>
    <w:rsid w:val="00686747"/>
    <w:rsid w:val="006945A0"/>
    <w:rsid w:val="00697135"/>
    <w:rsid w:val="006A19A3"/>
    <w:rsid w:val="006B19A8"/>
    <w:rsid w:val="006C655D"/>
    <w:rsid w:val="006E2248"/>
    <w:rsid w:val="006E5A72"/>
    <w:rsid w:val="007047C0"/>
    <w:rsid w:val="00710D8F"/>
    <w:rsid w:val="00723220"/>
    <w:rsid w:val="0075449E"/>
    <w:rsid w:val="00760D52"/>
    <w:rsid w:val="0077319C"/>
    <w:rsid w:val="007C1F3E"/>
    <w:rsid w:val="007D139F"/>
    <w:rsid w:val="007D5683"/>
    <w:rsid w:val="007E49D4"/>
    <w:rsid w:val="007E5A82"/>
    <w:rsid w:val="007F4506"/>
    <w:rsid w:val="008118C8"/>
    <w:rsid w:val="00816888"/>
    <w:rsid w:val="00833B73"/>
    <w:rsid w:val="00864E61"/>
    <w:rsid w:val="0087250F"/>
    <w:rsid w:val="008C3C41"/>
    <w:rsid w:val="008C462D"/>
    <w:rsid w:val="008D6C08"/>
    <w:rsid w:val="008E0F28"/>
    <w:rsid w:val="008F63CC"/>
    <w:rsid w:val="008F7607"/>
    <w:rsid w:val="009010B8"/>
    <w:rsid w:val="00904CD0"/>
    <w:rsid w:val="00947A8A"/>
    <w:rsid w:val="009530DA"/>
    <w:rsid w:val="00977066"/>
    <w:rsid w:val="00983767"/>
    <w:rsid w:val="00A10EC1"/>
    <w:rsid w:val="00A20137"/>
    <w:rsid w:val="00A20776"/>
    <w:rsid w:val="00A33A0C"/>
    <w:rsid w:val="00A378AB"/>
    <w:rsid w:val="00A435E1"/>
    <w:rsid w:val="00A5470F"/>
    <w:rsid w:val="00A63FFA"/>
    <w:rsid w:val="00A80E1C"/>
    <w:rsid w:val="00A860F2"/>
    <w:rsid w:val="00AA7F25"/>
    <w:rsid w:val="00AB52FA"/>
    <w:rsid w:val="00AB561C"/>
    <w:rsid w:val="00AC4FC5"/>
    <w:rsid w:val="00AE5080"/>
    <w:rsid w:val="00AF7B64"/>
    <w:rsid w:val="00B15F59"/>
    <w:rsid w:val="00B44400"/>
    <w:rsid w:val="00B819F5"/>
    <w:rsid w:val="00B81C41"/>
    <w:rsid w:val="00B83371"/>
    <w:rsid w:val="00BA4577"/>
    <w:rsid w:val="00BA60C8"/>
    <w:rsid w:val="00BC1AED"/>
    <w:rsid w:val="00BE6843"/>
    <w:rsid w:val="00C0131D"/>
    <w:rsid w:val="00C0700D"/>
    <w:rsid w:val="00C14AB8"/>
    <w:rsid w:val="00C164CB"/>
    <w:rsid w:val="00C455B5"/>
    <w:rsid w:val="00C45AEB"/>
    <w:rsid w:val="00C53C9C"/>
    <w:rsid w:val="00C57B63"/>
    <w:rsid w:val="00C61DC4"/>
    <w:rsid w:val="00C6579B"/>
    <w:rsid w:val="00C6597B"/>
    <w:rsid w:val="00C722CD"/>
    <w:rsid w:val="00CA3164"/>
    <w:rsid w:val="00CA7624"/>
    <w:rsid w:val="00CB63F9"/>
    <w:rsid w:val="00D24D78"/>
    <w:rsid w:val="00D57C58"/>
    <w:rsid w:val="00DC0AB6"/>
    <w:rsid w:val="00DC5366"/>
    <w:rsid w:val="00DD44C1"/>
    <w:rsid w:val="00DF7FD2"/>
    <w:rsid w:val="00E0323B"/>
    <w:rsid w:val="00E31A6E"/>
    <w:rsid w:val="00E4018E"/>
    <w:rsid w:val="00E614A0"/>
    <w:rsid w:val="00E71C79"/>
    <w:rsid w:val="00E74983"/>
    <w:rsid w:val="00E94044"/>
    <w:rsid w:val="00E9470F"/>
    <w:rsid w:val="00ED5894"/>
    <w:rsid w:val="00F006CB"/>
    <w:rsid w:val="00F076E8"/>
    <w:rsid w:val="00F3523F"/>
    <w:rsid w:val="00F42205"/>
    <w:rsid w:val="00F50EC0"/>
    <w:rsid w:val="00F5443C"/>
    <w:rsid w:val="00F64B90"/>
    <w:rsid w:val="00F7413C"/>
    <w:rsid w:val="00FB3733"/>
    <w:rsid w:val="00FB62DC"/>
    <w:rsid w:val="00FD48B4"/>
    <w:rsid w:val="00FD795E"/>
    <w:rsid w:val="00FF2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Название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6344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6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B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B64"/>
  </w:style>
  <w:style w:type="character" w:styleId="af3">
    <w:name w:val="Strong"/>
    <w:basedOn w:val="a0"/>
    <w:uiPriority w:val="22"/>
    <w:qFormat/>
    <w:rsid w:val="00B15F59"/>
    <w:rPr>
      <w:b/>
      <w:bCs/>
    </w:rPr>
  </w:style>
  <w:style w:type="paragraph" w:styleId="af4">
    <w:name w:val="Normal (Web)"/>
    <w:basedOn w:val="a"/>
    <w:uiPriority w:val="99"/>
    <w:unhideWhenUsed/>
    <w:rsid w:val="00B1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1D5BC-3115-4D49-8D5D-8A1D0579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admin</cp:lastModifiedBy>
  <cp:revision>30</cp:revision>
  <cp:lastPrinted>2020-04-14T23:33:00Z</cp:lastPrinted>
  <dcterms:created xsi:type="dcterms:W3CDTF">2019-11-17T23:49:00Z</dcterms:created>
  <dcterms:modified xsi:type="dcterms:W3CDTF">2020-04-15T04:43:00Z</dcterms:modified>
</cp:coreProperties>
</file>